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18" w:rsidRDefault="001A49BC" w:rsidP="00326718">
      <w:pPr>
        <w:bidi/>
        <w:spacing w:after="0" w:line="240" w:lineRule="auto"/>
        <w:ind w:left="283"/>
        <w:rPr>
          <w:rFonts w:cs="Andalus"/>
          <w:b/>
          <w:bCs/>
          <w:sz w:val="28"/>
          <w:szCs w:val="28"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</w:t>
      </w:r>
      <w:r w:rsidR="00B93B9E">
        <w:rPr>
          <w:rFonts w:cs="Andalus" w:hint="cs"/>
          <w:b/>
          <w:bCs/>
          <w:sz w:val="28"/>
          <w:szCs w:val="28"/>
          <w:rtl/>
        </w:rPr>
        <w:t xml:space="preserve"> </w:t>
      </w:r>
      <w:r>
        <w:rPr>
          <w:rFonts w:cs="Andalus" w:hint="cs"/>
          <w:b/>
          <w:bCs/>
          <w:sz w:val="28"/>
          <w:szCs w:val="28"/>
          <w:rtl/>
        </w:rPr>
        <w:t xml:space="preserve">  </w:t>
      </w:r>
      <w:proofErr w:type="gramStart"/>
      <w:r w:rsidR="00326718">
        <w:rPr>
          <w:rFonts w:cs="Andalus"/>
          <w:b/>
          <w:bCs/>
          <w:sz w:val="28"/>
          <w:szCs w:val="28"/>
          <w:rtl/>
        </w:rPr>
        <w:t>الجمهورية</w:t>
      </w:r>
      <w:proofErr w:type="gramEnd"/>
      <w:r w:rsidR="00326718">
        <w:rPr>
          <w:rFonts w:cs="Andalus"/>
          <w:b/>
          <w:bCs/>
          <w:sz w:val="28"/>
          <w:szCs w:val="28"/>
          <w:rtl/>
        </w:rPr>
        <w:t xml:space="preserve"> التونسية                                                                                 </w:t>
      </w:r>
    </w:p>
    <w:p w:rsidR="00326718" w:rsidRDefault="00326718" w:rsidP="00326718">
      <w:pPr>
        <w:bidi/>
        <w:spacing w:after="0" w:line="240" w:lineRule="auto"/>
        <w:rPr>
          <w:rFonts w:cs="Andalus"/>
          <w:b/>
          <w:bCs/>
          <w:sz w:val="28"/>
          <w:szCs w:val="28"/>
        </w:rPr>
      </w:pPr>
      <w:r>
        <w:rPr>
          <w:rFonts w:cs="Andalus"/>
          <w:b/>
          <w:bCs/>
          <w:sz w:val="28"/>
          <w:szCs w:val="28"/>
          <w:rtl/>
        </w:rPr>
        <w:t xml:space="preserve">    وزارة الشؤون المحلية</w:t>
      </w:r>
      <w:r>
        <w:rPr>
          <w:rFonts w:cs="Andalus" w:hint="cs"/>
          <w:b/>
          <w:bCs/>
          <w:sz w:val="28"/>
          <w:szCs w:val="28"/>
        </w:rPr>
        <w:t xml:space="preserve"> </w:t>
      </w:r>
      <w:proofErr w:type="gramStart"/>
      <w:r>
        <w:rPr>
          <w:rFonts w:cs="Andalus"/>
          <w:b/>
          <w:bCs/>
          <w:sz w:val="28"/>
          <w:szCs w:val="28"/>
          <w:rtl/>
        </w:rPr>
        <w:t>والبيئة</w:t>
      </w:r>
      <w:proofErr w:type="gramEnd"/>
      <w:r>
        <w:rPr>
          <w:rFonts w:cs="Andalus"/>
          <w:b/>
          <w:bCs/>
          <w:sz w:val="28"/>
          <w:szCs w:val="28"/>
          <w:rtl/>
        </w:rPr>
        <w:t xml:space="preserve"> </w:t>
      </w:r>
    </w:p>
    <w:p w:rsidR="00326718" w:rsidRDefault="00326718" w:rsidP="00326718">
      <w:pPr>
        <w:bidi/>
        <w:spacing w:after="0" w:line="240" w:lineRule="auto"/>
        <w:rPr>
          <w:rFonts w:cs="Andalus"/>
          <w:b/>
          <w:bCs/>
          <w:sz w:val="28"/>
          <w:szCs w:val="28"/>
        </w:rPr>
      </w:pPr>
      <w:r>
        <w:rPr>
          <w:rFonts w:cs="Andalus"/>
          <w:b/>
          <w:bCs/>
          <w:sz w:val="28"/>
          <w:szCs w:val="28"/>
          <w:rtl/>
        </w:rPr>
        <w:t xml:space="preserve">            بلدية المرسى </w:t>
      </w:r>
    </w:p>
    <w:p w:rsidR="00326718" w:rsidRDefault="00326718" w:rsidP="00326718">
      <w:pPr>
        <w:tabs>
          <w:tab w:val="left" w:pos="2286"/>
        </w:tabs>
        <w:bidi/>
        <w:spacing w:after="0" w:line="240" w:lineRule="auto"/>
        <w:rPr>
          <w:rFonts w:cs="Andalus"/>
          <w:b/>
          <w:bCs/>
          <w:sz w:val="28"/>
          <w:szCs w:val="28"/>
        </w:rPr>
      </w:pPr>
      <w:r>
        <w:rPr>
          <w:rFonts w:cs="Andalus"/>
          <w:b/>
          <w:bCs/>
          <w:sz w:val="28"/>
          <w:szCs w:val="28"/>
          <w:rtl/>
        </w:rPr>
        <w:t xml:space="preserve">            كتابة المجلس</w:t>
      </w:r>
    </w:p>
    <w:p w:rsidR="00326718" w:rsidRDefault="00326718" w:rsidP="00326718">
      <w:pPr>
        <w:tabs>
          <w:tab w:val="left" w:pos="1370"/>
        </w:tabs>
        <w:bidi/>
        <w:spacing w:after="0" w:line="240" w:lineRule="auto"/>
        <w:rPr>
          <w:rFonts w:cs="Andalus"/>
          <w:b/>
          <w:bCs/>
          <w:sz w:val="14"/>
          <w:szCs w:val="14"/>
          <w:lang w:bidi="ar-TN"/>
        </w:rPr>
      </w:pPr>
    </w:p>
    <w:p w:rsidR="00326718" w:rsidRDefault="00326718" w:rsidP="00326718">
      <w:pPr>
        <w:tabs>
          <w:tab w:val="left" w:pos="1370"/>
        </w:tabs>
        <w:bidi/>
        <w:spacing w:after="0" w:line="240" w:lineRule="auto"/>
        <w:jc w:val="center"/>
        <w:rPr>
          <w:rFonts w:cs="Andalus"/>
          <w:b/>
          <w:bCs/>
          <w:sz w:val="36"/>
          <w:szCs w:val="36"/>
          <w:lang w:bidi="ar-TN"/>
        </w:rPr>
      </w:pPr>
      <w:r>
        <w:rPr>
          <w:rFonts w:cs="Andalus"/>
          <w:b/>
          <w:bCs/>
          <w:sz w:val="36"/>
          <w:szCs w:val="36"/>
          <w:rtl/>
          <w:lang w:bidi="ar-TN"/>
        </w:rPr>
        <w:t xml:space="preserve">المحضر </w:t>
      </w:r>
      <w:proofErr w:type="spellStart"/>
      <w:r>
        <w:rPr>
          <w:rFonts w:cs="Andalus"/>
          <w:b/>
          <w:bCs/>
          <w:sz w:val="36"/>
          <w:szCs w:val="36"/>
          <w:rtl/>
          <w:lang w:bidi="ar-TN"/>
        </w:rPr>
        <w:t>الجملي</w:t>
      </w:r>
      <w:proofErr w:type="spellEnd"/>
      <w:r>
        <w:rPr>
          <w:rFonts w:cs="Andalus"/>
          <w:b/>
          <w:bCs/>
          <w:sz w:val="36"/>
          <w:szCs w:val="36"/>
          <w:rtl/>
          <w:lang w:bidi="ar-TN"/>
        </w:rPr>
        <w:t xml:space="preserve"> لجلسة </w:t>
      </w:r>
      <w:r>
        <w:rPr>
          <w:rFonts w:cs="Andalus" w:hint="cs"/>
          <w:b/>
          <w:bCs/>
          <w:sz w:val="36"/>
          <w:szCs w:val="36"/>
          <w:lang w:bidi="ar-TN"/>
        </w:rPr>
        <w:t xml:space="preserve"> </w:t>
      </w:r>
      <w:r>
        <w:rPr>
          <w:rFonts w:cs="Andalus"/>
          <w:b/>
          <w:bCs/>
          <w:sz w:val="36"/>
          <w:szCs w:val="36"/>
          <w:rtl/>
          <w:lang w:bidi="ar-TN"/>
        </w:rPr>
        <w:t>المجلس البلدي</w:t>
      </w:r>
    </w:p>
    <w:p w:rsidR="00326718" w:rsidRDefault="00326718" w:rsidP="00326718">
      <w:pPr>
        <w:bidi/>
        <w:spacing w:after="0" w:line="240" w:lineRule="auto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/>
          <w:b/>
          <w:bCs/>
          <w:sz w:val="36"/>
          <w:szCs w:val="36"/>
          <w:rtl/>
          <w:lang w:bidi="ar-TN"/>
        </w:rPr>
        <w:t xml:space="preserve">لبلدية المرسى </w:t>
      </w:r>
    </w:p>
    <w:p w:rsidR="00326718" w:rsidRDefault="00326718" w:rsidP="001A49BC">
      <w:pPr>
        <w:bidi/>
        <w:spacing w:after="0" w:line="240" w:lineRule="auto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/>
          <w:b/>
          <w:bCs/>
          <w:sz w:val="36"/>
          <w:szCs w:val="36"/>
          <w:rtl/>
          <w:lang w:bidi="ar-TN"/>
        </w:rPr>
        <w:t xml:space="preserve">في دورته </w:t>
      </w:r>
      <w:r w:rsidR="001A49BC">
        <w:rPr>
          <w:rFonts w:cs="Andalus" w:hint="cs"/>
          <w:b/>
          <w:bCs/>
          <w:sz w:val="36"/>
          <w:szCs w:val="36"/>
          <w:rtl/>
          <w:lang w:bidi="ar-TN"/>
        </w:rPr>
        <w:t>العاديّ</w:t>
      </w:r>
      <w:r w:rsidR="00073AC5">
        <w:rPr>
          <w:rFonts w:cs="Andalus" w:hint="cs"/>
          <w:b/>
          <w:bCs/>
          <w:sz w:val="36"/>
          <w:szCs w:val="36"/>
          <w:rtl/>
          <w:lang w:bidi="ar-TN"/>
        </w:rPr>
        <w:t>ــــــ</w:t>
      </w:r>
      <w:r w:rsidR="001A49BC">
        <w:rPr>
          <w:rFonts w:cs="Andalus" w:hint="cs"/>
          <w:b/>
          <w:bCs/>
          <w:sz w:val="36"/>
          <w:szCs w:val="36"/>
          <w:rtl/>
          <w:lang w:bidi="ar-TN"/>
        </w:rPr>
        <w:t>ة الث</w:t>
      </w:r>
      <w:r w:rsidR="00586200">
        <w:rPr>
          <w:rFonts w:cs="Andalus" w:hint="cs"/>
          <w:b/>
          <w:bCs/>
          <w:sz w:val="36"/>
          <w:szCs w:val="36"/>
          <w:rtl/>
          <w:lang w:bidi="ar-TN"/>
        </w:rPr>
        <w:t>ّ</w:t>
      </w:r>
      <w:r w:rsidR="001A49BC">
        <w:rPr>
          <w:rFonts w:cs="Andalus" w:hint="cs"/>
          <w:b/>
          <w:bCs/>
          <w:sz w:val="36"/>
          <w:szCs w:val="36"/>
          <w:rtl/>
          <w:lang w:bidi="ar-TN"/>
        </w:rPr>
        <w:t xml:space="preserve">الثة </w:t>
      </w:r>
      <w:r>
        <w:rPr>
          <w:rFonts w:cs="Andalus"/>
          <w:b/>
          <w:bCs/>
          <w:sz w:val="36"/>
          <w:szCs w:val="36"/>
          <w:rtl/>
          <w:lang w:bidi="ar-TN"/>
        </w:rPr>
        <w:t xml:space="preserve">لسنة 2018 </w:t>
      </w:r>
    </w:p>
    <w:p w:rsidR="00326718" w:rsidRDefault="00326718" w:rsidP="001A49BC">
      <w:pPr>
        <w:bidi/>
        <w:spacing w:after="0" w:line="240" w:lineRule="auto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/>
          <w:b/>
          <w:bCs/>
          <w:sz w:val="36"/>
          <w:szCs w:val="36"/>
          <w:rtl/>
          <w:lang w:bidi="ar-TN"/>
        </w:rPr>
        <w:t xml:space="preserve">ليوم الخميس </w:t>
      </w:r>
      <w:r w:rsidR="001A49BC">
        <w:rPr>
          <w:rFonts w:cs="Andalus" w:hint="cs"/>
          <w:b/>
          <w:bCs/>
          <w:sz w:val="36"/>
          <w:szCs w:val="36"/>
          <w:rtl/>
          <w:lang w:bidi="ar-TN"/>
        </w:rPr>
        <w:t>08</w:t>
      </w:r>
      <w:r>
        <w:rPr>
          <w:rFonts w:cs="Andalus"/>
          <w:b/>
          <w:bCs/>
          <w:sz w:val="36"/>
          <w:szCs w:val="36"/>
          <w:rtl/>
          <w:lang w:bidi="ar-TN"/>
        </w:rPr>
        <w:t xml:space="preserve"> </w:t>
      </w:r>
      <w:r w:rsidR="001A49BC">
        <w:rPr>
          <w:rFonts w:cs="Andalus" w:hint="cs"/>
          <w:b/>
          <w:bCs/>
          <w:sz w:val="36"/>
          <w:szCs w:val="36"/>
          <w:rtl/>
          <w:lang w:bidi="ar-TN"/>
        </w:rPr>
        <w:t>نوفمبر</w:t>
      </w:r>
      <w:r>
        <w:rPr>
          <w:rFonts w:cs="Andalus"/>
          <w:b/>
          <w:bCs/>
          <w:sz w:val="36"/>
          <w:szCs w:val="36"/>
          <w:rtl/>
          <w:lang w:bidi="ar-TN"/>
        </w:rPr>
        <w:t xml:space="preserve"> 2018</w:t>
      </w:r>
    </w:p>
    <w:p w:rsidR="00C07674" w:rsidRPr="00A02063" w:rsidRDefault="00C07674" w:rsidP="00C07674">
      <w:pPr>
        <w:bidi/>
        <w:spacing w:after="0" w:line="240" w:lineRule="auto"/>
        <w:jc w:val="center"/>
        <w:rPr>
          <w:rFonts w:cs="Andalus"/>
          <w:b/>
          <w:bCs/>
          <w:sz w:val="2"/>
          <w:szCs w:val="2"/>
          <w:rtl/>
          <w:lang w:bidi="ar-TN"/>
        </w:rPr>
      </w:pPr>
    </w:p>
    <w:p w:rsidR="00326718" w:rsidRPr="008A30C5" w:rsidRDefault="00326718" w:rsidP="00326718">
      <w:pPr>
        <w:bidi/>
        <w:spacing w:after="0" w:line="240" w:lineRule="auto"/>
        <w:jc w:val="center"/>
        <w:rPr>
          <w:rFonts w:cs="Andalus"/>
          <w:b/>
          <w:bCs/>
          <w:sz w:val="2"/>
          <w:szCs w:val="2"/>
          <w:rtl/>
          <w:lang w:bidi="ar-TN"/>
        </w:rPr>
      </w:pPr>
    </w:p>
    <w:p w:rsidR="00326718" w:rsidRPr="00C07674" w:rsidRDefault="00326718" w:rsidP="00326718">
      <w:pPr>
        <w:bidi/>
        <w:spacing w:after="0" w:line="240" w:lineRule="auto"/>
        <w:jc w:val="center"/>
        <w:rPr>
          <w:rFonts w:cs="Andalus"/>
          <w:b/>
          <w:bCs/>
          <w:sz w:val="2"/>
          <w:szCs w:val="2"/>
          <w:rtl/>
          <w:lang w:bidi="ar-TN"/>
        </w:rPr>
      </w:pPr>
    </w:p>
    <w:p w:rsidR="00326718" w:rsidRDefault="00326718" w:rsidP="00326718">
      <w:pPr>
        <w:bidi/>
        <w:spacing w:after="0" w:line="240" w:lineRule="auto"/>
        <w:rPr>
          <w:rFonts w:cs="Times New Roman"/>
          <w:sz w:val="2"/>
          <w:szCs w:val="2"/>
          <w:lang w:bidi="ar-TN"/>
        </w:rPr>
      </w:pPr>
    </w:p>
    <w:p w:rsidR="00326718" w:rsidRPr="008A30C5" w:rsidRDefault="00B871A5" w:rsidP="00287418">
      <w:pPr>
        <w:bidi/>
        <w:spacing w:after="0" w:line="240" w:lineRule="auto"/>
        <w:ind w:left="26" w:firstLine="257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1A49BC">
        <w:rPr>
          <w:rFonts w:cs="Traditional Arabic" w:hint="cs"/>
          <w:sz w:val="36"/>
          <w:szCs w:val="36"/>
          <w:rtl/>
          <w:lang w:eastAsia="en-US"/>
        </w:rPr>
        <w:t xml:space="preserve"> </w:t>
      </w:r>
      <w:proofErr w:type="spellStart"/>
      <w:r w:rsidR="00326718" w:rsidRPr="00A87B62">
        <w:rPr>
          <w:rFonts w:cs="Traditional Arabic"/>
          <w:sz w:val="36"/>
          <w:szCs w:val="36"/>
          <w:rtl/>
          <w:lang w:eastAsia="en-US"/>
        </w:rPr>
        <w:t>إنعقدت</w:t>
      </w:r>
      <w:proofErr w:type="spellEnd"/>
      <w:r w:rsidR="00326718" w:rsidRPr="00A87B62">
        <w:rPr>
          <w:rFonts w:cs="Traditional Arabic"/>
          <w:sz w:val="36"/>
          <w:szCs w:val="36"/>
          <w:rtl/>
          <w:lang w:eastAsia="en-US"/>
        </w:rPr>
        <w:t xml:space="preserve"> يوم الخميس</w:t>
      </w:r>
      <w:r w:rsidR="00326718" w:rsidRPr="008A30C5">
        <w:rPr>
          <w:rFonts w:cs="Traditional Arabic"/>
          <w:sz w:val="32"/>
          <w:szCs w:val="32"/>
          <w:rtl/>
          <w:lang w:bidi="ar-TN"/>
        </w:rPr>
        <w:t xml:space="preserve"> </w:t>
      </w:r>
      <w:r w:rsidR="001A49BC" w:rsidRPr="008A30C5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08 </w:t>
      </w:r>
      <w:r w:rsidR="001A49BC" w:rsidRPr="008A30C5">
        <w:rPr>
          <w:rFonts w:cs="Traditional Arabic" w:hint="cs"/>
          <w:sz w:val="32"/>
          <w:szCs w:val="32"/>
          <w:rtl/>
          <w:lang w:bidi="ar-TN"/>
        </w:rPr>
        <w:t>نوفمبر</w:t>
      </w:r>
      <w:r w:rsidR="00326718" w:rsidRPr="008A30C5">
        <w:rPr>
          <w:rFonts w:cs="Traditional Arabic"/>
          <w:sz w:val="32"/>
          <w:szCs w:val="32"/>
          <w:rtl/>
          <w:lang w:bidi="ar-TN"/>
        </w:rPr>
        <w:t xml:space="preserve"> </w:t>
      </w:r>
      <w:r w:rsidR="00326718" w:rsidRPr="008A30C5">
        <w:rPr>
          <w:rFonts w:cs="Traditional Arabic"/>
          <w:b/>
          <w:bCs/>
          <w:sz w:val="28"/>
          <w:szCs w:val="28"/>
          <w:rtl/>
          <w:lang w:bidi="ar-TN"/>
        </w:rPr>
        <w:t>2018</w:t>
      </w:r>
      <w:r w:rsidR="00326718" w:rsidRPr="008A30C5">
        <w:rPr>
          <w:rFonts w:cs="Traditional Arabic"/>
          <w:sz w:val="32"/>
          <w:szCs w:val="32"/>
          <w:rtl/>
          <w:lang w:bidi="ar-TN"/>
        </w:rPr>
        <w:t xml:space="preserve"> </w:t>
      </w:r>
      <w:r w:rsidR="00326718" w:rsidRPr="00A87B62">
        <w:rPr>
          <w:rFonts w:cs="Traditional Arabic"/>
          <w:sz w:val="36"/>
          <w:szCs w:val="36"/>
          <w:rtl/>
          <w:lang w:eastAsia="en-US"/>
        </w:rPr>
        <w:t xml:space="preserve">على الساعة </w:t>
      </w:r>
      <w:r w:rsidR="00326718" w:rsidRPr="00A87B62">
        <w:rPr>
          <w:rFonts w:cs="Traditional Arabic" w:hint="cs"/>
          <w:sz w:val="36"/>
          <w:szCs w:val="36"/>
          <w:rtl/>
          <w:lang w:eastAsia="en-US"/>
        </w:rPr>
        <w:t>الثا</w:t>
      </w:r>
      <w:r w:rsidR="001A49BC" w:rsidRPr="00A87B62">
        <w:rPr>
          <w:rFonts w:cs="Traditional Arabic" w:hint="cs"/>
          <w:sz w:val="36"/>
          <w:szCs w:val="36"/>
          <w:rtl/>
          <w:lang w:eastAsia="en-US"/>
        </w:rPr>
        <w:t>نية و النّصف</w:t>
      </w:r>
      <w:r w:rsidR="00326718" w:rsidRPr="00A87B62">
        <w:rPr>
          <w:rFonts w:cs="Traditional Arabic" w:hint="cs"/>
          <w:sz w:val="36"/>
          <w:szCs w:val="36"/>
          <w:rtl/>
          <w:lang w:eastAsia="en-US"/>
        </w:rPr>
        <w:t xml:space="preserve"> بعد الزوال</w:t>
      </w:r>
      <w:r w:rsidR="00326718" w:rsidRPr="00A87B62">
        <w:rPr>
          <w:rFonts w:cs="Traditional Arabic"/>
          <w:sz w:val="36"/>
          <w:szCs w:val="36"/>
          <w:rtl/>
          <w:lang w:eastAsia="en-US"/>
        </w:rPr>
        <w:t xml:space="preserve"> بقصر البلدية جلسة المجلس البلدي في دورته ا</w:t>
      </w:r>
      <w:r w:rsidR="001A49BC" w:rsidRPr="00A87B62">
        <w:rPr>
          <w:rFonts w:cs="Traditional Arabic" w:hint="cs"/>
          <w:sz w:val="36"/>
          <w:szCs w:val="36"/>
          <w:rtl/>
          <w:lang w:eastAsia="en-US"/>
        </w:rPr>
        <w:t xml:space="preserve">لعاديّة الثّالثة </w:t>
      </w:r>
      <w:r w:rsidR="00326718" w:rsidRPr="00A87B62">
        <w:rPr>
          <w:rFonts w:cs="Traditional Arabic"/>
          <w:sz w:val="36"/>
          <w:szCs w:val="36"/>
          <w:rtl/>
          <w:lang w:eastAsia="en-US"/>
        </w:rPr>
        <w:t xml:space="preserve"> لسنة</w:t>
      </w:r>
      <w:r w:rsidR="00326718" w:rsidRPr="008A30C5">
        <w:rPr>
          <w:rFonts w:cs="Traditional Arabic"/>
          <w:sz w:val="32"/>
          <w:szCs w:val="32"/>
          <w:rtl/>
          <w:lang w:bidi="ar-TN"/>
        </w:rPr>
        <w:t xml:space="preserve"> </w:t>
      </w:r>
      <w:r w:rsidR="00326718" w:rsidRPr="008A30C5">
        <w:rPr>
          <w:rFonts w:cs="Traditional Arabic"/>
          <w:b/>
          <w:bCs/>
          <w:sz w:val="28"/>
          <w:szCs w:val="28"/>
          <w:rtl/>
          <w:lang w:bidi="ar-TN"/>
        </w:rPr>
        <w:t>2018</w:t>
      </w:r>
      <w:r w:rsidR="00326718" w:rsidRPr="008A30C5">
        <w:rPr>
          <w:rFonts w:cs="Traditional Arabic"/>
          <w:sz w:val="32"/>
          <w:szCs w:val="32"/>
          <w:rtl/>
          <w:lang w:bidi="ar-TN"/>
        </w:rPr>
        <w:t xml:space="preserve"> </w:t>
      </w:r>
      <w:r w:rsidR="00326718" w:rsidRPr="00A87B62">
        <w:rPr>
          <w:rFonts w:cs="Traditional Arabic"/>
          <w:sz w:val="36"/>
          <w:szCs w:val="36"/>
          <w:rtl/>
          <w:lang w:eastAsia="en-US"/>
        </w:rPr>
        <w:t xml:space="preserve">برئاسة السيد محمد سليم المحرزي ، رئيس البلدية ، وبحضور السيّدات والسادة أعضاء المجلس الآتي ذكرهم ، بعد توجيه </w:t>
      </w:r>
      <w:proofErr w:type="spellStart"/>
      <w:r w:rsidR="00326718" w:rsidRPr="00A87B62">
        <w:rPr>
          <w:rFonts w:cs="Traditional Arabic"/>
          <w:sz w:val="36"/>
          <w:szCs w:val="36"/>
          <w:rtl/>
          <w:lang w:eastAsia="en-US"/>
        </w:rPr>
        <w:t>إستدعاءات</w:t>
      </w:r>
      <w:proofErr w:type="spellEnd"/>
      <w:r w:rsidR="00326718" w:rsidRPr="00A87B62">
        <w:rPr>
          <w:rFonts w:cs="Traditional Arabic"/>
          <w:sz w:val="36"/>
          <w:szCs w:val="36"/>
          <w:rtl/>
          <w:lang w:eastAsia="en-US"/>
        </w:rPr>
        <w:t xml:space="preserve"> تطبيقا لما </w:t>
      </w:r>
      <w:proofErr w:type="spellStart"/>
      <w:r w:rsidR="00326718" w:rsidRPr="00A87B62">
        <w:rPr>
          <w:rFonts w:cs="Traditional Arabic"/>
          <w:sz w:val="36"/>
          <w:szCs w:val="36"/>
          <w:rtl/>
          <w:lang w:eastAsia="en-US"/>
        </w:rPr>
        <w:t>يقتضيه</w:t>
      </w:r>
      <w:proofErr w:type="spellEnd"/>
      <w:r w:rsidR="00326718" w:rsidRPr="00A87B62">
        <w:rPr>
          <w:rFonts w:cs="Traditional Arabic"/>
          <w:sz w:val="36"/>
          <w:szCs w:val="36"/>
          <w:rtl/>
          <w:lang w:eastAsia="en-US"/>
        </w:rPr>
        <w:t xml:space="preserve"> القانون الأساسي عدد</w:t>
      </w:r>
      <w:r w:rsidR="00326718" w:rsidRPr="008A30C5">
        <w:rPr>
          <w:rFonts w:cs="Traditional Arabic" w:hint="cs"/>
          <w:sz w:val="32"/>
          <w:szCs w:val="32"/>
        </w:rPr>
        <w:t xml:space="preserve"> </w:t>
      </w:r>
      <w:r w:rsidR="00326718" w:rsidRPr="008A30C5">
        <w:rPr>
          <w:rFonts w:cs="Traditional Arabic"/>
          <w:b/>
          <w:bCs/>
          <w:sz w:val="28"/>
          <w:szCs w:val="28"/>
          <w:rtl/>
          <w:lang w:bidi="ar-TN"/>
        </w:rPr>
        <w:t xml:space="preserve">29 </w:t>
      </w:r>
      <w:r w:rsidR="00326718" w:rsidRPr="00A87B62">
        <w:rPr>
          <w:rFonts w:cs="Traditional Arabic"/>
          <w:sz w:val="36"/>
          <w:szCs w:val="36"/>
          <w:rtl/>
          <w:lang w:eastAsia="en-US"/>
        </w:rPr>
        <w:t>لسنة</w:t>
      </w:r>
      <w:r w:rsidR="00326718" w:rsidRPr="008A30C5">
        <w:rPr>
          <w:rFonts w:cs="Traditional Arabic"/>
          <w:sz w:val="32"/>
          <w:szCs w:val="32"/>
          <w:rtl/>
        </w:rPr>
        <w:t xml:space="preserve"> </w:t>
      </w:r>
      <w:r w:rsidR="00326718" w:rsidRPr="008A30C5">
        <w:rPr>
          <w:rFonts w:cs="Traditional Arabic"/>
          <w:b/>
          <w:bCs/>
          <w:sz w:val="28"/>
          <w:szCs w:val="28"/>
          <w:rtl/>
          <w:lang w:bidi="ar-TN"/>
        </w:rPr>
        <w:t>2018</w:t>
      </w:r>
      <w:r w:rsidR="00326718" w:rsidRPr="008A30C5">
        <w:rPr>
          <w:rFonts w:cs="Traditional Arabic"/>
          <w:sz w:val="32"/>
          <w:szCs w:val="32"/>
          <w:rtl/>
        </w:rPr>
        <w:t xml:space="preserve"> </w:t>
      </w:r>
      <w:r w:rsidR="00326718" w:rsidRPr="00A87B62">
        <w:rPr>
          <w:rFonts w:cs="Traditional Arabic"/>
          <w:sz w:val="36"/>
          <w:szCs w:val="36"/>
          <w:rtl/>
          <w:lang w:eastAsia="en-US"/>
        </w:rPr>
        <w:t>المـؤرخ في</w:t>
      </w:r>
      <w:r w:rsidR="00326718" w:rsidRPr="008A30C5">
        <w:rPr>
          <w:rFonts w:cs="Traditional Arabic" w:hint="cs"/>
          <w:sz w:val="32"/>
          <w:szCs w:val="32"/>
        </w:rPr>
        <w:t xml:space="preserve"> </w:t>
      </w:r>
      <w:r w:rsidR="00326718" w:rsidRPr="008A30C5">
        <w:rPr>
          <w:rFonts w:cs="Traditional Arabic"/>
          <w:b/>
          <w:bCs/>
          <w:sz w:val="28"/>
          <w:szCs w:val="28"/>
          <w:rtl/>
          <w:lang w:bidi="ar-TN"/>
        </w:rPr>
        <w:t>09</w:t>
      </w:r>
      <w:r w:rsidR="00326718" w:rsidRPr="008A30C5">
        <w:rPr>
          <w:rFonts w:cs="Traditional Arabic"/>
          <w:sz w:val="32"/>
          <w:szCs w:val="32"/>
          <w:rtl/>
        </w:rPr>
        <w:t xml:space="preserve"> </w:t>
      </w:r>
      <w:r w:rsidR="00326718" w:rsidRPr="00A87B62">
        <w:rPr>
          <w:rFonts w:cs="Traditional Arabic"/>
          <w:sz w:val="36"/>
          <w:szCs w:val="36"/>
          <w:rtl/>
          <w:lang w:eastAsia="en-US"/>
        </w:rPr>
        <w:t>ماي</w:t>
      </w:r>
      <w:r w:rsidR="00326718" w:rsidRPr="008A30C5">
        <w:rPr>
          <w:rFonts w:cs="Traditional Arabic"/>
          <w:sz w:val="32"/>
          <w:szCs w:val="32"/>
          <w:rtl/>
        </w:rPr>
        <w:t xml:space="preserve"> </w:t>
      </w:r>
      <w:r w:rsidR="00326718" w:rsidRPr="008A30C5">
        <w:rPr>
          <w:rFonts w:cs="Traditional Arabic"/>
          <w:b/>
          <w:bCs/>
          <w:sz w:val="28"/>
          <w:szCs w:val="28"/>
          <w:rtl/>
          <w:lang w:bidi="ar-TN"/>
        </w:rPr>
        <w:t>2018</w:t>
      </w:r>
      <w:r w:rsidR="00326718" w:rsidRPr="008A30C5">
        <w:rPr>
          <w:rFonts w:cs="Traditional Arabic"/>
          <w:sz w:val="32"/>
          <w:szCs w:val="32"/>
          <w:rtl/>
        </w:rPr>
        <w:t xml:space="preserve"> </w:t>
      </w:r>
      <w:r w:rsidR="00326718" w:rsidRPr="00A87B62">
        <w:rPr>
          <w:rFonts w:cs="Traditional Arabic"/>
          <w:sz w:val="36"/>
          <w:szCs w:val="36"/>
          <w:rtl/>
          <w:lang w:eastAsia="en-US"/>
        </w:rPr>
        <w:t>المتعلّق بمجلة الجماعات المحليــــــــــــــــــــة  ، ووفقا للنص التالي :</w:t>
      </w:r>
    </w:p>
    <w:p w:rsidR="00326718" w:rsidRDefault="00326718" w:rsidP="00287418">
      <w:pPr>
        <w:bidi/>
        <w:spacing w:after="0" w:line="240" w:lineRule="auto"/>
        <w:rPr>
          <w:rFonts w:cs="Arabic Transparent"/>
          <w:sz w:val="30"/>
          <w:szCs w:val="30"/>
          <w:lang w:bidi="ar-TN"/>
        </w:rPr>
      </w:pPr>
      <w:r>
        <w:rPr>
          <w:rFonts w:cs="Andalus"/>
          <w:b/>
          <w:bCs/>
          <w:szCs w:val="40"/>
          <w:u w:val="single"/>
          <w:rtl/>
        </w:rPr>
        <w:t>الموضوع :</w:t>
      </w:r>
      <w:r>
        <w:rPr>
          <w:rFonts w:cs="Arabic Transparent"/>
          <w:sz w:val="24"/>
          <w:szCs w:val="24"/>
          <w:rtl/>
          <w:lang w:bidi="ar-TN"/>
        </w:rPr>
        <w:t xml:space="preserve"> </w:t>
      </w:r>
      <w:r>
        <w:rPr>
          <w:rFonts w:cs="Traditional Arabic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cs="Traditional Arabic"/>
          <w:sz w:val="36"/>
          <w:szCs w:val="36"/>
          <w:rtl/>
          <w:lang w:eastAsia="en-US"/>
        </w:rPr>
        <w:t>إستدعاء</w:t>
      </w:r>
      <w:proofErr w:type="spellEnd"/>
      <w:r w:rsidRPr="00A87B62">
        <w:rPr>
          <w:rFonts w:cs="Traditional Arabic"/>
          <w:sz w:val="36"/>
          <w:szCs w:val="36"/>
          <w:rtl/>
          <w:lang w:eastAsia="en-US"/>
        </w:rPr>
        <w:t xml:space="preserve"> .</w:t>
      </w:r>
    </w:p>
    <w:p w:rsidR="008733F6" w:rsidRPr="00A02063" w:rsidRDefault="008733F6" w:rsidP="008733F6">
      <w:pPr>
        <w:bidi/>
        <w:spacing w:after="0" w:line="240" w:lineRule="auto"/>
        <w:rPr>
          <w:rFonts w:cs="Arabic Transparent"/>
          <w:sz w:val="2"/>
          <w:szCs w:val="2"/>
          <w:rtl/>
          <w:lang w:bidi="ar-TN"/>
        </w:rPr>
      </w:pPr>
    </w:p>
    <w:p w:rsidR="00326718" w:rsidRPr="00A87B62" w:rsidRDefault="00B93B9E" w:rsidP="00287418">
      <w:pPr>
        <w:bidi/>
        <w:spacing w:after="0" w:line="240" w:lineRule="auto"/>
        <w:ind w:left="91" w:firstLine="51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  </w:t>
      </w:r>
      <w:r w:rsidR="00326718">
        <w:rPr>
          <w:rFonts w:cs="Traditional Arabic"/>
          <w:sz w:val="36"/>
          <w:szCs w:val="36"/>
          <w:rtl/>
          <w:lang w:eastAsia="en-US"/>
        </w:rPr>
        <w:t xml:space="preserve">    </w:t>
      </w:r>
      <w:r w:rsidR="00326718" w:rsidRPr="00A87B62">
        <w:rPr>
          <w:rFonts w:cs="Traditional Arabic"/>
          <w:sz w:val="36"/>
          <w:szCs w:val="36"/>
          <w:rtl/>
          <w:lang w:eastAsia="en-US"/>
        </w:rPr>
        <w:t xml:space="preserve">وبعــــــــــــــــــــــــــــد ، أتشرف </w:t>
      </w:r>
      <w:proofErr w:type="spellStart"/>
      <w:r w:rsidR="00326718" w:rsidRPr="00A87B62">
        <w:rPr>
          <w:rFonts w:cs="Traditional Arabic"/>
          <w:sz w:val="36"/>
          <w:szCs w:val="36"/>
          <w:rtl/>
          <w:lang w:eastAsia="en-US"/>
        </w:rPr>
        <w:t>بإستدعائكم</w:t>
      </w:r>
      <w:proofErr w:type="spellEnd"/>
      <w:r w:rsidR="00326718" w:rsidRPr="00A87B62">
        <w:rPr>
          <w:rFonts w:cs="Traditional Arabic"/>
          <w:sz w:val="36"/>
          <w:szCs w:val="36"/>
          <w:rtl/>
          <w:lang w:eastAsia="en-US"/>
        </w:rPr>
        <w:t xml:space="preserve"> لحضور جلسة المجلس البلدي في دورته </w:t>
      </w:r>
      <w:r w:rsidRPr="00A87B62">
        <w:rPr>
          <w:rFonts w:cs="Traditional Arabic" w:hint="cs"/>
          <w:sz w:val="36"/>
          <w:szCs w:val="36"/>
          <w:rtl/>
          <w:lang w:eastAsia="en-US"/>
        </w:rPr>
        <w:t>العاديّة الثّالثة لسنة</w:t>
      </w:r>
      <w:r w:rsidRPr="008A30C5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Pr="008A30C5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2018 </w:t>
      </w:r>
      <w:r w:rsidRPr="00A87B62">
        <w:rPr>
          <w:rFonts w:cs="Traditional Arabic" w:hint="cs"/>
          <w:sz w:val="36"/>
          <w:szCs w:val="36"/>
          <w:rtl/>
          <w:lang w:eastAsia="en-US"/>
        </w:rPr>
        <w:t>، و</w:t>
      </w:r>
      <w:r w:rsidRPr="008A30C5">
        <w:rPr>
          <w:rFonts w:cs="Traditional Arabic" w:hint="cs"/>
          <w:sz w:val="32"/>
          <w:szCs w:val="32"/>
          <w:rtl/>
          <w:lang w:bidi="ar-TN"/>
        </w:rPr>
        <w:t xml:space="preserve"> </w:t>
      </w:r>
      <w:r w:rsidRPr="00A87B62">
        <w:rPr>
          <w:rFonts w:cs="Traditional Arabic" w:hint="cs"/>
          <w:sz w:val="36"/>
          <w:szCs w:val="36"/>
          <w:rtl/>
          <w:lang w:eastAsia="en-US"/>
        </w:rPr>
        <w:t>ذلك يــــــــــــــــوم الخميس</w:t>
      </w:r>
      <w:r w:rsidRPr="008A30C5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08 </w:t>
      </w:r>
      <w:r w:rsidRPr="00A87B62">
        <w:rPr>
          <w:rFonts w:cs="Traditional Arabic" w:hint="cs"/>
          <w:sz w:val="36"/>
          <w:szCs w:val="36"/>
          <w:rtl/>
          <w:lang w:eastAsia="en-US"/>
        </w:rPr>
        <w:t>نوفمبر</w:t>
      </w:r>
      <w:r w:rsidRPr="008A30C5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2018 </w:t>
      </w:r>
      <w:r w:rsidRPr="00A87B62">
        <w:rPr>
          <w:rFonts w:cs="Traditional Arabic" w:hint="cs"/>
          <w:sz w:val="36"/>
          <w:szCs w:val="36"/>
          <w:rtl/>
          <w:lang w:eastAsia="en-US"/>
        </w:rPr>
        <w:t>على السّاعة الثّانيـــــــــــة و النّصف بعــــــــــد الزّوال</w:t>
      </w:r>
      <w:r w:rsidRPr="008A30C5">
        <w:rPr>
          <w:rFonts w:cs="Traditional Arabic" w:hint="cs"/>
          <w:b/>
          <w:bCs/>
          <w:sz w:val="28"/>
          <w:szCs w:val="28"/>
          <w:rtl/>
          <w:lang w:bidi="ar-TN"/>
        </w:rPr>
        <w:t xml:space="preserve"> ( 14.30) </w:t>
      </w:r>
      <w:r w:rsidRPr="00A87B62">
        <w:rPr>
          <w:rFonts w:cs="Traditional Arabic" w:hint="cs"/>
          <w:sz w:val="36"/>
          <w:szCs w:val="36"/>
          <w:rtl/>
          <w:lang w:eastAsia="en-US"/>
        </w:rPr>
        <w:t>بقصر البلديّة للتّداول في جدول الأعمال التّالي :</w:t>
      </w:r>
    </w:p>
    <w:p w:rsidR="004608B7" w:rsidRPr="004608B7" w:rsidRDefault="004608B7" w:rsidP="004608B7">
      <w:pPr>
        <w:bidi/>
        <w:spacing w:after="0" w:line="240" w:lineRule="auto"/>
        <w:ind w:left="91" w:firstLine="51"/>
        <w:jc w:val="both"/>
        <w:rPr>
          <w:rFonts w:cs="Traditional Arabic"/>
          <w:rtl/>
          <w:lang w:bidi="ar-TN"/>
        </w:rPr>
      </w:pPr>
    </w:p>
    <w:p w:rsidR="003E43CF" w:rsidRPr="009D3E56" w:rsidRDefault="003E43CF" w:rsidP="00287418">
      <w:pPr>
        <w:spacing w:after="0" w:line="240" w:lineRule="auto"/>
        <w:ind w:left="141" w:hanging="284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3E56">
        <w:rPr>
          <w:rFonts w:cs="Andalus"/>
          <w:b/>
          <w:bCs/>
          <w:sz w:val="18"/>
          <w:szCs w:val="32"/>
          <w:rtl/>
        </w:rPr>
        <w:t xml:space="preserve">) </w:t>
      </w:r>
      <w:r w:rsidRPr="009D3E56">
        <w:rPr>
          <w:rFonts w:cs="Andalus" w:hint="cs"/>
          <w:b/>
          <w:bCs/>
          <w:sz w:val="18"/>
          <w:szCs w:val="32"/>
          <w:rtl/>
        </w:rPr>
        <w:t>المصادقة على الن</w:t>
      </w:r>
      <w:r w:rsidR="00081945" w:rsidRPr="009D3E56">
        <w:rPr>
          <w:rFonts w:cs="Andalus" w:hint="cs"/>
          <w:b/>
          <w:bCs/>
          <w:sz w:val="18"/>
          <w:szCs w:val="32"/>
          <w:rtl/>
        </w:rPr>
        <w:t>ّ</w:t>
      </w:r>
      <w:r w:rsidRPr="009D3E56">
        <w:rPr>
          <w:rFonts w:cs="Andalus" w:hint="cs"/>
          <w:b/>
          <w:bCs/>
          <w:sz w:val="18"/>
          <w:szCs w:val="32"/>
          <w:rtl/>
        </w:rPr>
        <w:t>ظام الد</w:t>
      </w:r>
      <w:r w:rsidR="00B871A5">
        <w:rPr>
          <w:rFonts w:cs="Andalus" w:hint="cs"/>
          <w:b/>
          <w:bCs/>
          <w:sz w:val="18"/>
          <w:szCs w:val="32"/>
          <w:rtl/>
        </w:rPr>
        <w:t>ّ</w:t>
      </w:r>
      <w:r w:rsidRPr="009D3E56">
        <w:rPr>
          <w:rFonts w:cs="Andalus" w:hint="cs"/>
          <w:b/>
          <w:bCs/>
          <w:sz w:val="18"/>
          <w:szCs w:val="32"/>
          <w:rtl/>
        </w:rPr>
        <w:t>اخلي لمجلس بلدية المرسى</w:t>
      </w:r>
      <w:r w:rsidRPr="009D3E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D3E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D3E56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r w:rsidRPr="009D3E56">
        <w:rPr>
          <w:rFonts w:asciiTheme="majorBidi" w:hAnsiTheme="majorBidi" w:cstheme="majorBidi"/>
          <w:b/>
          <w:bCs/>
          <w:sz w:val="32"/>
          <w:szCs w:val="32"/>
        </w:rPr>
        <w:t xml:space="preserve"> I</w:t>
      </w:r>
    </w:p>
    <w:p w:rsidR="00287418" w:rsidRPr="009D3E56" w:rsidRDefault="00287418" w:rsidP="009D3E56">
      <w:pPr>
        <w:tabs>
          <w:tab w:val="right" w:pos="142"/>
        </w:tabs>
        <w:bidi/>
        <w:spacing w:after="0" w:line="240" w:lineRule="auto"/>
        <w:ind w:left="567" w:hanging="568"/>
        <w:jc w:val="both"/>
        <w:rPr>
          <w:rFonts w:cs="Andalus"/>
          <w:b/>
          <w:bCs/>
          <w:sz w:val="18"/>
          <w:szCs w:val="32"/>
          <w:rtl/>
        </w:rPr>
      </w:pPr>
      <w:r w:rsidRPr="009D3E56">
        <w:rPr>
          <w:rFonts w:asciiTheme="majorBidi" w:hAnsiTheme="majorBidi" w:cstheme="majorBidi"/>
          <w:b/>
          <w:bCs/>
          <w:sz w:val="32"/>
          <w:szCs w:val="32"/>
        </w:rPr>
        <w:t>II</w:t>
      </w:r>
      <w:r w:rsidRPr="009D3E56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r w:rsidRPr="00287418">
        <w:rPr>
          <w:rFonts w:cs="Andalus"/>
          <w:b/>
          <w:bCs/>
          <w:sz w:val="32"/>
          <w:szCs w:val="32"/>
          <w:rtl/>
        </w:rPr>
        <w:t xml:space="preserve"> </w:t>
      </w:r>
      <w:r w:rsidRPr="009D3E56">
        <w:rPr>
          <w:rFonts w:cs="Andalus"/>
          <w:b/>
          <w:bCs/>
          <w:sz w:val="18"/>
          <w:szCs w:val="32"/>
          <w:rtl/>
        </w:rPr>
        <w:t>لجنة الش</w:t>
      </w:r>
      <w:r w:rsidR="00B871A5">
        <w:rPr>
          <w:rFonts w:cs="Andalus" w:hint="cs"/>
          <w:b/>
          <w:bCs/>
          <w:sz w:val="18"/>
          <w:szCs w:val="32"/>
          <w:rtl/>
        </w:rPr>
        <w:t>ّ</w:t>
      </w:r>
      <w:r w:rsidRPr="009D3E56">
        <w:rPr>
          <w:rFonts w:cs="Andalus"/>
          <w:b/>
          <w:bCs/>
          <w:sz w:val="18"/>
          <w:szCs w:val="32"/>
          <w:rtl/>
        </w:rPr>
        <w:t xml:space="preserve">ؤون الماليّة و </w:t>
      </w:r>
      <w:proofErr w:type="spellStart"/>
      <w:r w:rsidRPr="009D3E56">
        <w:rPr>
          <w:rFonts w:cs="Andalus"/>
          <w:b/>
          <w:bCs/>
          <w:sz w:val="18"/>
          <w:szCs w:val="32"/>
          <w:rtl/>
        </w:rPr>
        <w:t>الإقتصاديّة</w:t>
      </w:r>
      <w:proofErr w:type="spellEnd"/>
      <w:r w:rsidRPr="009D3E56">
        <w:rPr>
          <w:rFonts w:cs="Andalus"/>
          <w:b/>
          <w:bCs/>
          <w:sz w:val="18"/>
          <w:szCs w:val="32"/>
          <w:rtl/>
        </w:rPr>
        <w:t xml:space="preserve"> و متابعة التصرّف :</w:t>
      </w:r>
    </w:p>
    <w:p w:rsidR="00287418" w:rsidRPr="00287418" w:rsidRDefault="00287418" w:rsidP="00287418">
      <w:pPr>
        <w:pStyle w:val="Paragraphedeliste"/>
        <w:ind w:left="284" w:hanging="142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r w:rsidRPr="00287418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1</w:t>
      </w:r>
      <w:r w:rsidRPr="00C27B3B">
        <w:rPr>
          <w:rFonts w:asciiTheme="majorBidi" w:hAnsiTheme="majorBidi" w:cstheme="majorBidi"/>
          <w:b/>
          <w:bCs/>
          <w:sz w:val="32"/>
          <w:szCs w:val="32"/>
          <w:rtl/>
          <w:lang w:val="fr-FR" w:bidi="ar-TN"/>
        </w:rPr>
        <w:t>)</w:t>
      </w:r>
      <w:r w:rsidRPr="00A30FDB">
        <w:rPr>
          <w:rFonts w:asciiTheme="minorHAnsi" w:eastAsiaTheme="minorEastAsia" w:hAnsiTheme="minorHAnsi" w:cs="Traditional Arabic"/>
          <w:sz w:val="36"/>
          <w:szCs w:val="36"/>
          <w:rtl/>
          <w:lang w:val="fr-FR" w:bidi="ar-TN"/>
        </w:rPr>
        <w:t xml:space="preserve"> </w:t>
      </w:r>
      <w:r w:rsidRPr="003676E5">
        <w:rPr>
          <w:rFonts w:asciiTheme="minorHAnsi" w:eastAsiaTheme="minorEastAsia" w:hAnsiTheme="minorHAnsi" w:cs="Traditional Arabic"/>
          <w:sz w:val="36"/>
          <w:szCs w:val="36"/>
          <w:rtl/>
          <w:lang w:val="fr-FR" w:eastAsia="en-US"/>
        </w:rPr>
        <w:t>درس ميزانيّة سنة</w:t>
      </w:r>
      <w:r w:rsidRPr="008A30C5">
        <w:rPr>
          <w:rFonts w:asciiTheme="minorHAnsi" w:eastAsiaTheme="minorEastAsia" w:hAnsiTheme="minorHAnsi" w:cs="Traditional Arabic"/>
          <w:sz w:val="32"/>
          <w:szCs w:val="32"/>
          <w:rtl/>
          <w:lang w:val="fr-FR" w:bidi="ar-TN"/>
        </w:rPr>
        <w:t xml:space="preserve"> </w:t>
      </w:r>
      <w:r w:rsidRPr="00A30FDB"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/>
        </w:rPr>
        <w:t>2019</w:t>
      </w:r>
      <w:r w:rsidRPr="00A30FDB">
        <w:rPr>
          <w:rFonts w:asciiTheme="minorHAnsi" w:eastAsiaTheme="minorEastAsia" w:hAnsiTheme="minorHAnsi" w:cs="Traditional Arabic"/>
          <w:sz w:val="36"/>
          <w:szCs w:val="36"/>
          <w:rtl/>
          <w:lang w:val="fr-FR" w:bidi="ar-TN"/>
        </w:rPr>
        <w:t xml:space="preserve"> </w:t>
      </w:r>
      <w:r w:rsidRPr="003676E5">
        <w:rPr>
          <w:rFonts w:asciiTheme="minorHAnsi" w:eastAsiaTheme="minorEastAsia" w:hAnsiTheme="minorHAnsi" w:cs="Traditional Arabic"/>
          <w:sz w:val="36"/>
          <w:szCs w:val="36"/>
          <w:rtl/>
          <w:lang w:val="fr-FR" w:eastAsia="en-US"/>
        </w:rPr>
        <w:t>و المصادقة عليها</w:t>
      </w:r>
      <w:r w:rsidRPr="008A30C5">
        <w:rPr>
          <w:rFonts w:asciiTheme="majorBidi" w:eastAsiaTheme="minorHAnsi" w:hAnsiTheme="majorBidi" w:cstheme="majorBidi"/>
          <w:sz w:val="28"/>
          <w:szCs w:val="28"/>
          <w:rtl/>
          <w:lang w:val="fr-FR" w:bidi="ar-TN"/>
        </w:rPr>
        <w:t xml:space="preserve"> </w:t>
      </w:r>
      <w:r w:rsidRPr="00287418">
        <w:rPr>
          <w:rFonts w:asciiTheme="majorBidi" w:eastAsiaTheme="minorHAnsi" w:hAnsiTheme="majorBidi" w:cstheme="majorBidi"/>
          <w:sz w:val="32"/>
          <w:szCs w:val="32"/>
          <w:rtl/>
          <w:lang w:val="fr-FR" w:bidi="ar-TN"/>
        </w:rPr>
        <w:t>،</w:t>
      </w:r>
    </w:p>
    <w:p w:rsidR="00287418" w:rsidRPr="00287418" w:rsidRDefault="00287418" w:rsidP="009E6FB3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87418"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TN"/>
        </w:rPr>
        <w:t>2)</w:t>
      </w:r>
      <w:r w:rsidRPr="00287418">
        <w:rPr>
          <w:rFonts w:asciiTheme="majorBidi" w:eastAsia="Times New Roman" w:hAnsiTheme="majorBidi" w:cstheme="majorBidi"/>
          <w:sz w:val="32"/>
          <w:szCs w:val="32"/>
          <w:rtl/>
          <w:lang w:val="en-US" w:bidi="ar-TN"/>
        </w:rPr>
        <w:t xml:space="preserve"> </w:t>
      </w:r>
      <w:r w:rsidRPr="003676E5">
        <w:rPr>
          <w:rFonts w:cs="Traditional Arabic"/>
          <w:sz w:val="36"/>
          <w:szCs w:val="36"/>
          <w:rtl/>
          <w:lang w:eastAsia="en-US"/>
        </w:rPr>
        <w:t xml:space="preserve">المصادقة على </w:t>
      </w:r>
      <w:proofErr w:type="spellStart"/>
      <w:r w:rsidRPr="003676E5">
        <w:rPr>
          <w:rFonts w:cs="Traditional Arabic"/>
          <w:sz w:val="36"/>
          <w:szCs w:val="36"/>
          <w:rtl/>
          <w:lang w:eastAsia="en-US"/>
        </w:rPr>
        <w:t>إتّفاقية</w:t>
      </w:r>
      <w:proofErr w:type="spellEnd"/>
      <w:r w:rsidRPr="003676E5">
        <w:rPr>
          <w:rFonts w:cs="Traditional Arabic"/>
          <w:sz w:val="36"/>
          <w:szCs w:val="36"/>
          <w:rtl/>
          <w:lang w:eastAsia="en-US"/>
        </w:rPr>
        <w:t xml:space="preserve"> منح المساعدات غير</w:t>
      </w:r>
      <w:r w:rsidR="000C1EEC" w:rsidRPr="003676E5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Pr="003676E5">
        <w:rPr>
          <w:rFonts w:cs="Traditional Arabic"/>
          <w:sz w:val="36"/>
          <w:szCs w:val="36"/>
          <w:rtl/>
          <w:lang w:eastAsia="en-US"/>
        </w:rPr>
        <w:t>الموظّفة والمساعدات الموظّفة لسنة</w:t>
      </w:r>
      <w:r w:rsidRPr="008A30C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2019 </w:t>
      </w:r>
      <w:r w:rsidR="009E6FB3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،</w:t>
      </w:r>
    </w:p>
    <w:p w:rsidR="00287418" w:rsidRPr="00287418" w:rsidRDefault="00287418" w:rsidP="00B639E3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sz w:val="32"/>
          <w:szCs w:val="32"/>
        </w:rPr>
      </w:pPr>
      <w:r w:rsidRPr="00287418"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TN"/>
        </w:rPr>
        <w:t xml:space="preserve">3) </w:t>
      </w:r>
      <w:r w:rsidRPr="003676E5">
        <w:rPr>
          <w:rFonts w:cs="Traditional Arabic"/>
          <w:sz w:val="36"/>
          <w:szCs w:val="36"/>
          <w:rtl/>
          <w:lang w:eastAsia="en-US"/>
        </w:rPr>
        <w:t xml:space="preserve">تحويل </w:t>
      </w:r>
      <w:proofErr w:type="spellStart"/>
      <w:r w:rsidRPr="003676E5">
        <w:rPr>
          <w:rFonts w:cs="Traditional Arabic"/>
          <w:sz w:val="36"/>
          <w:szCs w:val="36"/>
          <w:rtl/>
          <w:lang w:eastAsia="en-US"/>
        </w:rPr>
        <w:t>إعتماد</w:t>
      </w:r>
      <w:proofErr w:type="spellEnd"/>
      <w:r w:rsidRPr="003676E5">
        <w:rPr>
          <w:rFonts w:cs="Traditional Arabic"/>
          <w:sz w:val="36"/>
          <w:szCs w:val="36"/>
          <w:rtl/>
          <w:lang w:eastAsia="en-US"/>
        </w:rPr>
        <w:t xml:space="preserve"> مرخّص فيه داخل العنوان الأول بميزانيّة البلدية لسنة</w:t>
      </w:r>
      <w:r w:rsidRPr="008A30C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>201</w:t>
      </w:r>
      <w:r w:rsidR="00B639E3">
        <w:rPr>
          <w:rFonts w:asciiTheme="majorBidi" w:hAnsiTheme="majorBidi" w:cstheme="majorBidi" w:hint="cs"/>
          <w:b/>
          <w:bCs/>
          <w:sz w:val="32"/>
          <w:szCs w:val="32"/>
          <w:rtl/>
        </w:rPr>
        <w:t>8</w:t>
      </w:r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87418">
        <w:rPr>
          <w:rFonts w:asciiTheme="majorBidi" w:hAnsiTheme="majorBidi" w:cstheme="majorBidi"/>
          <w:sz w:val="32"/>
          <w:szCs w:val="32"/>
          <w:rtl/>
        </w:rPr>
        <w:t>،</w:t>
      </w:r>
    </w:p>
    <w:p w:rsidR="00287418" w:rsidRPr="00287418" w:rsidRDefault="00287418" w:rsidP="00287418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r w:rsidRPr="00287418">
        <w:rPr>
          <w:rFonts w:asciiTheme="majorBidi" w:eastAsia="Times New Roman" w:hAnsiTheme="majorBidi" w:cstheme="majorBidi"/>
          <w:b/>
          <w:bCs/>
          <w:sz w:val="32"/>
          <w:szCs w:val="32"/>
          <w:lang w:bidi="ar-TN"/>
        </w:rPr>
        <w:t xml:space="preserve"> (</w:t>
      </w:r>
      <w:r w:rsidRPr="00287418">
        <w:rPr>
          <w:rFonts w:asciiTheme="majorBidi" w:eastAsia="Times New Roman" w:hAnsiTheme="majorBidi" w:cstheme="majorBidi"/>
          <w:b/>
          <w:bCs/>
          <w:sz w:val="32"/>
          <w:szCs w:val="32"/>
          <w:lang w:val="en-US" w:bidi="ar-TN"/>
        </w:rPr>
        <w:t>4</w:t>
      </w:r>
      <w:bookmarkStart w:id="0" w:name="_GoBack"/>
      <w:r w:rsidRPr="003676E5">
        <w:rPr>
          <w:rFonts w:cs="Traditional Arabic"/>
          <w:sz w:val="36"/>
          <w:szCs w:val="36"/>
          <w:rtl/>
          <w:lang w:eastAsia="en-US"/>
        </w:rPr>
        <w:t xml:space="preserve">تنقيح برنامج </w:t>
      </w:r>
      <w:proofErr w:type="spellStart"/>
      <w:r w:rsidRPr="003676E5">
        <w:rPr>
          <w:rFonts w:cs="Traditional Arabic"/>
          <w:sz w:val="36"/>
          <w:szCs w:val="36"/>
          <w:rtl/>
          <w:lang w:eastAsia="en-US"/>
        </w:rPr>
        <w:t>الإستثمار</w:t>
      </w:r>
      <w:proofErr w:type="spellEnd"/>
      <w:r w:rsidRPr="003676E5">
        <w:rPr>
          <w:rFonts w:cs="Traditional Arabic"/>
          <w:sz w:val="36"/>
          <w:szCs w:val="36"/>
          <w:rtl/>
          <w:lang w:eastAsia="en-US"/>
        </w:rPr>
        <w:t xml:space="preserve"> التّشاركي لسنة </w:t>
      </w:r>
      <w:bookmarkEnd w:id="0"/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>2018</w:t>
      </w:r>
      <w:r w:rsidRPr="00287418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TN"/>
        </w:rPr>
        <w:t xml:space="preserve"> .</w:t>
      </w:r>
    </w:p>
    <w:p w:rsidR="003E43CF" w:rsidRPr="00287418" w:rsidRDefault="003E43CF" w:rsidP="005D5F14">
      <w:pPr>
        <w:spacing w:after="0" w:line="240" w:lineRule="auto"/>
        <w:ind w:left="-284" w:hanging="142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) </w:t>
      </w:r>
      <w:r w:rsidRPr="009D3E56">
        <w:rPr>
          <w:rFonts w:cs="Andalus"/>
          <w:b/>
          <w:bCs/>
          <w:sz w:val="18"/>
          <w:szCs w:val="32"/>
          <w:rtl/>
        </w:rPr>
        <w:t>نقل ملكيّة العقارين موضــــــــــــوع الرسمين العقاريين عددي 125056</w:t>
      </w:r>
      <w:r w:rsidR="005D5F14">
        <w:rPr>
          <w:rFonts w:cs="Andalus" w:hint="cs"/>
          <w:b/>
          <w:bCs/>
          <w:sz w:val="18"/>
          <w:szCs w:val="32"/>
          <w:rtl/>
        </w:rPr>
        <w:t xml:space="preserve"> </w:t>
      </w:r>
      <w:r w:rsidR="005D5F14" w:rsidRPr="009D3E56">
        <w:rPr>
          <w:rFonts w:cs="Andalus"/>
          <w:b/>
          <w:bCs/>
          <w:sz w:val="18"/>
          <w:szCs w:val="32"/>
          <w:rtl/>
        </w:rPr>
        <w:t>تونــــــــس</w:t>
      </w:r>
      <w:r w:rsidRPr="009D3E56">
        <w:rPr>
          <w:rFonts w:cs="Andalus"/>
          <w:b/>
          <w:bCs/>
          <w:sz w:val="18"/>
          <w:szCs w:val="32"/>
          <w:rtl/>
        </w:rPr>
        <w:t xml:space="preserve"> </w:t>
      </w:r>
      <w:r w:rsidRPr="00287418">
        <w:rPr>
          <w:rFonts w:asciiTheme="majorBidi" w:hAnsiTheme="majorBidi" w:cstheme="majorBidi"/>
          <w:b/>
          <w:bCs/>
          <w:sz w:val="32"/>
          <w:szCs w:val="32"/>
        </w:rPr>
        <w:t>III</w:t>
      </w:r>
    </w:p>
    <w:p w:rsidR="003E43CF" w:rsidRPr="009D3E56" w:rsidRDefault="003E43CF" w:rsidP="00287418">
      <w:pPr>
        <w:spacing w:after="0" w:line="240" w:lineRule="auto"/>
        <w:ind w:left="-142" w:hanging="142"/>
        <w:jc w:val="right"/>
        <w:rPr>
          <w:rFonts w:cs="Andalus"/>
          <w:b/>
          <w:bCs/>
          <w:sz w:val="18"/>
          <w:szCs w:val="32"/>
          <w:rtl/>
        </w:rPr>
      </w:pPr>
      <w:r w:rsidRPr="009D3E56">
        <w:rPr>
          <w:rFonts w:cs="Andalus"/>
          <w:b/>
          <w:bCs/>
          <w:sz w:val="18"/>
          <w:szCs w:val="32"/>
          <w:rtl/>
        </w:rPr>
        <w:t xml:space="preserve">و 90838 </w:t>
      </w:r>
      <w:r w:rsidR="00B93B9E" w:rsidRPr="009D3E56">
        <w:rPr>
          <w:rFonts w:cs="Andalus"/>
          <w:b/>
          <w:bCs/>
          <w:sz w:val="18"/>
          <w:szCs w:val="32"/>
          <w:rtl/>
        </w:rPr>
        <w:t>تونس لفائدة بلدية المرسى .</w:t>
      </w:r>
    </w:p>
    <w:p w:rsidR="003E43CF" w:rsidRPr="009D3E56" w:rsidRDefault="003E43CF" w:rsidP="008733F6">
      <w:pPr>
        <w:spacing w:after="0" w:line="240" w:lineRule="auto"/>
        <w:ind w:left="-142" w:right="-142" w:hanging="142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3E56">
        <w:rPr>
          <w:rFonts w:cs="Andalus"/>
          <w:b/>
          <w:bCs/>
          <w:sz w:val="18"/>
          <w:szCs w:val="32"/>
          <w:rtl/>
        </w:rPr>
        <w:t xml:space="preserve">) تنظيم وقوف السيّارات بالمنطقة الزرقاء </w:t>
      </w:r>
      <w:r w:rsidRPr="009D3E56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r w:rsidRPr="009D3E56">
        <w:rPr>
          <w:rFonts w:asciiTheme="majorBidi" w:hAnsiTheme="majorBidi" w:cstheme="majorBidi"/>
          <w:b/>
          <w:bCs/>
          <w:sz w:val="32"/>
          <w:szCs w:val="32"/>
        </w:rPr>
        <w:t xml:space="preserve"> IV</w:t>
      </w:r>
    </w:p>
    <w:p w:rsidR="003E43CF" w:rsidRPr="009D3E56" w:rsidRDefault="00081945" w:rsidP="00AA7452">
      <w:pPr>
        <w:spacing w:after="0" w:line="240" w:lineRule="auto"/>
        <w:ind w:left="-142" w:right="-142" w:hanging="142"/>
        <w:jc w:val="right"/>
        <w:rPr>
          <w:rFonts w:cs="Andalus"/>
          <w:b/>
          <w:bCs/>
          <w:sz w:val="18"/>
          <w:szCs w:val="32"/>
          <w:rtl/>
        </w:rPr>
      </w:pPr>
      <w:r w:rsidRPr="009D3E56">
        <w:rPr>
          <w:rFonts w:cs="Andalus"/>
          <w:b/>
          <w:bCs/>
          <w:sz w:val="18"/>
          <w:szCs w:val="32"/>
          <w:rtl/>
        </w:rPr>
        <w:t xml:space="preserve"> </w:t>
      </w:r>
      <w:r w:rsidR="003E43CF" w:rsidRPr="009D3E56">
        <w:rPr>
          <w:rFonts w:cs="Andalus"/>
          <w:b/>
          <w:bCs/>
          <w:sz w:val="18"/>
          <w:szCs w:val="32"/>
          <w:rtl/>
        </w:rPr>
        <w:t xml:space="preserve">تخصيص يوم دون سيارات بالمدينة . </w:t>
      </w:r>
      <w:r w:rsidR="003E43CF" w:rsidRPr="009D3E56">
        <w:rPr>
          <w:rFonts w:asciiTheme="majorBidi" w:hAnsiTheme="majorBidi" w:cstheme="majorBidi"/>
          <w:b/>
          <w:bCs/>
          <w:sz w:val="32"/>
          <w:szCs w:val="32"/>
        </w:rPr>
        <w:t>(V</w:t>
      </w:r>
      <w:r w:rsidR="003E43CF" w:rsidRPr="009D3E56">
        <w:rPr>
          <w:rFonts w:cs="Andalus"/>
          <w:b/>
          <w:bCs/>
          <w:sz w:val="18"/>
          <w:szCs w:val="32"/>
        </w:rPr>
        <w:t xml:space="preserve"> </w:t>
      </w:r>
      <w:r w:rsidR="003E43CF" w:rsidRPr="009D3E56">
        <w:rPr>
          <w:rFonts w:cs="Andalus"/>
          <w:b/>
          <w:bCs/>
          <w:sz w:val="18"/>
          <w:szCs w:val="32"/>
          <w:rtl/>
        </w:rPr>
        <w:t xml:space="preserve"> </w:t>
      </w:r>
    </w:p>
    <w:p w:rsidR="003E43CF" w:rsidRDefault="003E43CF" w:rsidP="008733F6">
      <w:pPr>
        <w:spacing w:after="0" w:line="240" w:lineRule="auto"/>
        <w:ind w:left="-142" w:right="-142" w:hanging="142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3E56">
        <w:rPr>
          <w:rFonts w:cs="Andalus"/>
          <w:b/>
          <w:bCs/>
          <w:sz w:val="18"/>
          <w:szCs w:val="32"/>
          <w:rtl/>
        </w:rPr>
        <w:t xml:space="preserve">) عرض التّشخيص الفنّي و المالي للمخطّط </w:t>
      </w:r>
      <w:proofErr w:type="spellStart"/>
      <w:r w:rsidRPr="009D3E56">
        <w:rPr>
          <w:rFonts w:cs="Andalus"/>
          <w:b/>
          <w:bCs/>
          <w:sz w:val="18"/>
          <w:szCs w:val="32"/>
          <w:rtl/>
        </w:rPr>
        <w:t>الإستثماري</w:t>
      </w:r>
      <w:proofErr w:type="spellEnd"/>
      <w:r w:rsidRPr="009D3E56">
        <w:rPr>
          <w:rFonts w:cs="Andalus"/>
          <w:b/>
          <w:bCs/>
          <w:sz w:val="18"/>
          <w:szCs w:val="32"/>
          <w:rtl/>
        </w:rPr>
        <w:t xml:space="preserve"> البلدي التشاركي لسنة 2019</w:t>
      </w:r>
      <w:r w:rsidR="00A30FDB">
        <w:rPr>
          <w:rFonts w:cs="Andalus" w:hint="cs"/>
          <w:b/>
          <w:bCs/>
          <w:sz w:val="18"/>
          <w:szCs w:val="32"/>
          <w:rtl/>
        </w:rPr>
        <w:t xml:space="preserve"> </w:t>
      </w:r>
      <w:r w:rsidRPr="009D3E56">
        <w:rPr>
          <w:rFonts w:cs="Andalus"/>
          <w:b/>
          <w:bCs/>
          <w:sz w:val="18"/>
          <w:szCs w:val="32"/>
          <w:rtl/>
        </w:rPr>
        <w:t>.</w:t>
      </w:r>
      <w:r w:rsidRPr="009D3E56">
        <w:rPr>
          <w:rFonts w:cs="Andalus"/>
          <w:b/>
          <w:bCs/>
          <w:sz w:val="18"/>
          <w:szCs w:val="32"/>
        </w:rPr>
        <w:t xml:space="preserve"> </w:t>
      </w:r>
      <w:r w:rsidRPr="009D3E56">
        <w:rPr>
          <w:rFonts w:asciiTheme="majorBidi" w:hAnsiTheme="majorBidi" w:cstheme="majorBidi"/>
          <w:b/>
          <w:bCs/>
          <w:sz w:val="32"/>
          <w:szCs w:val="32"/>
        </w:rPr>
        <w:t>VI</w:t>
      </w:r>
    </w:p>
    <w:p w:rsidR="008A30C5" w:rsidRPr="009D3E56" w:rsidRDefault="008A30C5" w:rsidP="008733F6">
      <w:pPr>
        <w:spacing w:after="0" w:line="240" w:lineRule="auto"/>
        <w:ind w:left="-142" w:right="-142" w:hanging="142"/>
        <w:jc w:val="right"/>
        <w:rPr>
          <w:rFonts w:cs="Andalus"/>
          <w:b/>
          <w:bCs/>
          <w:sz w:val="18"/>
          <w:szCs w:val="32"/>
        </w:rPr>
      </w:pPr>
    </w:p>
    <w:p w:rsidR="00A80CB1" w:rsidRPr="00C67378" w:rsidRDefault="00A80CB1" w:rsidP="00A02063">
      <w:pPr>
        <w:spacing w:after="0" w:line="240" w:lineRule="auto"/>
        <w:ind w:left="-142" w:hanging="425"/>
        <w:jc w:val="both"/>
        <w:rPr>
          <w:rFonts w:cs="Andalus"/>
          <w:sz w:val="32"/>
          <w:szCs w:val="32"/>
          <w:u w:val="single"/>
          <w:rtl/>
          <w:lang w:bidi="ar-TN"/>
        </w:rPr>
      </w:pPr>
    </w:p>
    <w:tbl>
      <w:tblPr>
        <w:tblStyle w:val="Grilledutableau"/>
        <w:bidiVisual/>
        <w:tblW w:w="14344" w:type="dxa"/>
        <w:tblInd w:w="-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709"/>
        <w:gridCol w:w="6"/>
        <w:gridCol w:w="7080"/>
        <w:gridCol w:w="6"/>
        <w:gridCol w:w="3108"/>
      </w:tblGrid>
      <w:tr w:rsidR="00326718" w:rsidTr="00270E4A">
        <w:trPr>
          <w:gridAfter w:val="2"/>
          <w:wAfter w:w="3114" w:type="dxa"/>
          <w:trHeight w:val="473"/>
        </w:trPr>
        <w:tc>
          <w:tcPr>
            <w:tcW w:w="3435" w:type="dxa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السيدة نبيلة </w:t>
            </w:r>
            <w:proofErr w:type="gram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حمــــــــــــــــــــزة</w:t>
            </w:r>
            <w:proofErr w:type="gramEnd"/>
          </w:p>
        </w:tc>
        <w:tc>
          <w:tcPr>
            <w:tcW w:w="7795" w:type="dxa"/>
            <w:gridSpan w:val="3"/>
            <w:hideMark/>
          </w:tcPr>
          <w:p w:rsidR="00326718" w:rsidRDefault="00326718" w:rsidP="00270E4A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المساعدة الأولى لرئيس البلدية ،</w:t>
            </w:r>
          </w:p>
        </w:tc>
      </w:tr>
      <w:tr w:rsidR="00326718" w:rsidTr="00270E4A">
        <w:trPr>
          <w:gridAfter w:val="2"/>
          <w:wAfter w:w="3114" w:type="dxa"/>
          <w:trHeight w:val="473"/>
        </w:trPr>
        <w:tc>
          <w:tcPr>
            <w:tcW w:w="3435" w:type="dxa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ياسين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الرديسي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</w:t>
            </w:r>
          </w:p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 عياض الزهار</w:t>
            </w:r>
          </w:p>
        </w:tc>
        <w:tc>
          <w:tcPr>
            <w:tcW w:w="7795" w:type="dxa"/>
            <w:gridSpan w:val="3"/>
            <w:hideMark/>
          </w:tcPr>
          <w:p w:rsidR="00326718" w:rsidRDefault="00326718" w:rsidP="00270E4A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المساعد الثاني لرئيس البلدية ،</w:t>
            </w:r>
          </w:p>
          <w:p w:rsidR="00326718" w:rsidRDefault="00326718" w:rsidP="00270E4A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المساعد الثالث لرئيس البلدية ،</w:t>
            </w:r>
          </w:p>
        </w:tc>
      </w:tr>
      <w:tr w:rsidR="00326718" w:rsidTr="00270E4A">
        <w:trPr>
          <w:gridAfter w:val="2"/>
          <w:wAfter w:w="3114" w:type="dxa"/>
          <w:trHeight w:val="473"/>
        </w:trPr>
        <w:tc>
          <w:tcPr>
            <w:tcW w:w="3435" w:type="dxa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رؤوف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الشنوفي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</w:t>
            </w:r>
          </w:p>
        </w:tc>
        <w:tc>
          <w:tcPr>
            <w:tcW w:w="7795" w:type="dxa"/>
            <w:gridSpan w:val="3"/>
            <w:hideMark/>
          </w:tcPr>
          <w:p w:rsidR="00326718" w:rsidRDefault="00326718" w:rsidP="00270E4A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المساعد الرابع لرئيس البلدية</w:t>
            </w:r>
            <w:r>
              <w:rPr>
                <w:rFonts w:cs="Traditional Arabic" w:hint="cs"/>
                <w:sz w:val="36"/>
                <w:szCs w:val="36"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، رئيس لجنة الطفولة والش</w:t>
            </w:r>
            <w:r w:rsidR="00FD5810">
              <w:rPr>
                <w:rFonts w:cs="Traditional Arabic" w:hint="cs"/>
                <w:sz w:val="36"/>
                <w:szCs w:val="36"/>
                <w:rtl/>
                <w:lang w:eastAsia="en-US"/>
              </w:rPr>
              <w:t>ّ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باب والرياضة ،</w:t>
            </w:r>
          </w:p>
          <w:p w:rsidR="00326718" w:rsidRPr="00A97B0E" w:rsidRDefault="00326718" w:rsidP="00270E4A">
            <w:pPr>
              <w:bidi/>
              <w:ind w:left="742"/>
              <w:jc w:val="both"/>
              <w:rPr>
                <w:rFonts w:cs="Traditional Arabic"/>
                <w:sz w:val="4"/>
                <w:szCs w:val="4"/>
                <w:lang w:eastAsia="en-US"/>
              </w:rPr>
            </w:pPr>
          </w:p>
        </w:tc>
      </w:tr>
      <w:tr w:rsidR="00326718" w:rsidTr="00270E4A">
        <w:trPr>
          <w:gridAfter w:val="2"/>
          <w:wAfter w:w="3114" w:type="dxa"/>
          <w:trHeight w:val="473"/>
        </w:trPr>
        <w:tc>
          <w:tcPr>
            <w:tcW w:w="3435" w:type="dxa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السيدة ريم الحشيشة</w:t>
            </w:r>
            <w:r>
              <w:rPr>
                <w:rFonts w:cs="Traditional Arabic" w:hint="cs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7795" w:type="dxa"/>
            <w:gridSpan w:val="3"/>
            <w:hideMark/>
          </w:tcPr>
          <w:p w:rsidR="00326718" w:rsidRDefault="00326718" w:rsidP="00242317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lang w:eastAsia="en-US" w:bidi="ar-TN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</w:t>
            </w: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، رئيسة لجنة الشؤون الإدارية وإسداء الخدمات</w:t>
            </w:r>
            <w:r w:rsidR="00242317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والتعاون اللاّمرك</w:t>
            </w: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ـــــ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زي</w:t>
            </w:r>
            <w:r w:rsidR="00341677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، رئيسة دائرة المرسى المدينة </w:t>
            </w:r>
            <w:r>
              <w:rPr>
                <w:rFonts w:cs="Traditional Arabic"/>
                <w:sz w:val="36"/>
                <w:szCs w:val="36"/>
                <w:rtl/>
                <w:lang w:eastAsia="en-US" w:bidi="ar-TN"/>
              </w:rPr>
              <w:t>،</w:t>
            </w:r>
          </w:p>
        </w:tc>
      </w:tr>
      <w:tr w:rsidR="00326718" w:rsidTr="00270E4A">
        <w:trPr>
          <w:gridAfter w:val="2"/>
          <w:wAfter w:w="3114" w:type="dxa"/>
          <w:trHeight w:val="473"/>
        </w:trPr>
        <w:tc>
          <w:tcPr>
            <w:tcW w:w="3435" w:type="dxa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الآنسة زهور قريرة</w:t>
            </w:r>
          </w:p>
        </w:tc>
        <w:tc>
          <w:tcPr>
            <w:tcW w:w="7795" w:type="dxa"/>
            <w:gridSpan w:val="3"/>
            <w:hideMark/>
          </w:tcPr>
          <w:p w:rsidR="00326718" w:rsidRDefault="00326718" w:rsidP="00270E4A">
            <w:pPr>
              <w:bidi/>
              <w:ind w:left="742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 رئيسة دائرة البحر الأزرق</w:t>
            </w:r>
            <w:r w:rsidR="00CE2111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،</w:t>
            </w:r>
          </w:p>
        </w:tc>
      </w:tr>
      <w:tr w:rsidR="00326718" w:rsidTr="00270E4A">
        <w:trPr>
          <w:gridAfter w:val="1"/>
          <w:wAfter w:w="3108" w:type="dxa"/>
          <w:trHeight w:val="473"/>
        </w:trPr>
        <w:tc>
          <w:tcPr>
            <w:tcW w:w="4144" w:type="dxa"/>
            <w:gridSpan w:val="2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السيدة شاذلية سرين الجويني</w:t>
            </w:r>
          </w:p>
        </w:tc>
        <w:tc>
          <w:tcPr>
            <w:tcW w:w="7092" w:type="dxa"/>
            <w:gridSpan w:val="3"/>
            <w:hideMark/>
          </w:tcPr>
          <w:p w:rsidR="00326718" w:rsidRDefault="00326718" w:rsidP="00C46AEB">
            <w:pPr>
              <w:bidi/>
              <w:ind w:left="33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 رئيسة دائرة سيدي داود،</w:t>
            </w:r>
          </w:p>
        </w:tc>
      </w:tr>
      <w:tr w:rsidR="00326718" w:rsidTr="00270E4A">
        <w:trPr>
          <w:gridAfter w:val="1"/>
          <w:wAfter w:w="3108" w:type="dxa"/>
          <w:trHeight w:val="473"/>
        </w:trPr>
        <w:tc>
          <w:tcPr>
            <w:tcW w:w="4144" w:type="dxa"/>
            <w:gridSpan w:val="2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محمد ضياف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الدريدي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</w:t>
            </w:r>
          </w:p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قيس النيقرو </w:t>
            </w:r>
          </w:p>
          <w:p w:rsidR="00326718" w:rsidRDefault="00326718" w:rsidP="00270E4A">
            <w:pPr>
              <w:bidi/>
              <w:ind w:left="865"/>
              <w:jc w:val="both"/>
              <w:rPr>
                <w:rFonts w:eastAsia="Times New Roman" w:cs="Traditional Arabic"/>
                <w:sz w:val="2"/>
                <w:szCs w:val="2"/>
                <w:rtl/>
                <w:lang w:eastAsia="en-US"/>
              </w:rPr>
            </w:pPr>
          </w:p>
          <w:p w:rsidR="00326718" w:rsidRDefault="00326718" w:rsidP="00270E4A">
            <w:pPr>
              <w:bidi/>
              <w:ind w:left="865"/>
              <w:jc w:val="both"/>
              <w:rPr>
                <w:rFonts w:eastAsia="Times New Roman" w:cs="Traditional Arabic"/>
                <w:sz w:val="2"/>
                <w:szCs w:val="2"/>
                <w:rtl/>
                <w:lang w:eastAsia="en-US"/>
              </w:rPr>
            </w:pPr>
          </w:p>
          <w:p w:rsidR="00326718" w:rsidRDefault="00326718" w:rsidP="00270E4A">
            <w:pPr>
              <w:bidi/>
              <w:ind w:left="865"/>
              <w:jc w:val="both"/>
              <w:rPr>
                <w:rFonts w:eastAsia="Times New Roman" w:cs="Traditional Arabic"/>
                <w:sz w:val="2"/>
                <w:szCs w:val="2"/>
                <w:rtl/>
                <w:lang w:eastAsia="en-US"/>
              </w:rPr>
            </w:pPr>
          </w:p>
          <w:p w:rsidR="00326718" w:rsidRPr="001566B0" w:rsidRDefault="00326718" w:rsidP="00270E4A">
            <w:pPr>
              <w:bidi/>
              <w:ind w:left="865"/>
              <w:jc w:val="both"/>
              <w:rPr>
                <w:rFonts w:eastAsia="Times New Roman" w:cs="Traditional Arabic"/>
                <w:sz w:val="2"/>
                <w:szCs w:val="2"/>
                <w:lang w:eastAsia="en-US"/>
              </w:rPr>
            </w:pPr>
          </w:p>
        </w:tc>
        <w:tc>
          <w:tcPr>
            <w:tcW w:w="7092" w:type="dxa"/>
            <w:gridSpan w:val="3"/>
            <w:hideMark/>
          </w:tcPr>
          <w:p w:rsidR="00326718" w:rsidRDefault="00326718" w:rsidP="00D930C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مستشار، رئيس دائرة قمرت ،</w:t>
            </w:r>
          </w:p>
          <w:p w:rsidR="00326718" w:rsidRPr="004B5749" w:rsidRDefault="00326718" w:rsidP="00270E4A">
            <w:pPr>
              <w:bidi/>
              <w:ind w:left="716" w:hanging="716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 ، رئيس لجنة النظافة والصحة والبيئة ،</w:t>
            </w:r>
          </w:p>
        </w:tc>
      </w:tr>
      <w:tr w:rsidR="00326718" w:rsidTr="00270E4A">
        <w:trPr>
          <w:gridAfter w:val="1"/>
          <w:wAfter w:w="3108" w:type="dxa"/>
          <w:trHeight w:val="473"/>
        </w:trPr>
        <w:tc>
          <w:tcPr>
            <w:tcW w:w="4144" w:type="dxa"/>
            <w:gridSpan w:val="2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السيدة عائشة المهيري</w:t>
            </w:r>
          </w:p>
        </w:tc>
        <w:tc>
          <w:tcPr>
            <w:tcW w:w="7092" w:type="dxa"/>
            <w:gridSpan w:val="3"/>
            <w:hideMark/>
          </w:tcPr>
          <w:p w:rsidR="00326718" w:rsidRDefault="00326718" w:rsidP="00270E4A">
            <w:pPr>
              <w:bidi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 رئيسة لجنة شؤون المرأة و الأسرة ،</w:t>
            </w:r>
          </w:p>
        </w:tc>
      </w:tr>
      <w:tr w:rsidR="00326718" w:rsidTr="00270E4A">
        <w:trPr>
          <w:trHeight w:val="473"/>
        </w:trPr>
        <w:tc>
          <w:tcPr>
            <w:tcW w:w="4144" w:type="dxa"/>
            <w:gridSpan w:val="2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السيدة منى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المطهري</w:t>
            </w:r>
            <w:proofErr w:type="spellEnd"/>
          </w:p>
        </w:tc>
        <w:tc>
          <w:tcPr>
            <w:tcW w:w="10200" w:type="dxa"/>
            <w:gridSpan w:val="4"/>
            <w:hideMark/>
          </w:tcPr>
          <w:p w:rsidR="00326718" w:rsidRDefault="00326718" w:rsidP="00270E4A">
            <w:pPr>
              <w:bidi/>
              <w:ind w:left="175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 رئيسة لجنة الإعلام والتواصل والتقييم ،</w:t>
            </w:r>
          </w:p>
        </w:tc>
      </w:tr>
      <w:tr w:rsidR="00326718" w:rsidTr="00270E4A">
        <w:trPr>
          <w:trHeight w:val="473"/>
        </w:trPr>
        <w:tc>
          <w:tcPr>
            <w:tcW w:w="4144" w:type="dxa"/>
            <w:gridSpan w:val="2"/>
            <w:hideMark/>
          </w:tcPr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الآنسة إيمان الفهري</w:t>
            </w:r>
          </w:p>
        </w:tc>
        <w:tc>
          <w:tcPr>
            <w:tcW w:w="10200" w:type="dxa"/>
            <w:gridSpan w:val="4"/>
            <w:hideMark/>
          </w:tcPr>
          <w:p w:rsidR="00326718" w:rsidRDefault="00326718" w:rsidP="00270E4A">
            <w:pPr>
              <w:bidi/>
              <w:ind w:left="175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</w:t>
            </w: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، رئيسة لجنة الديمقراطية التشاركية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والحوكمة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المفتوحة ،</w:t>
            </w:r>
          </w:p>
        </w:tc>
      </w:tr>
      <w:tr w:rsidR="00326718" w:rsidTr="00270E4A">
        <w:trPr>
          <w:trHeight w:val="473"/>
        </w:trPr>
        <w:tc>
          <w:tcPr>
            <w:tcW w:w="4150" w:type="dxa"/>
            <w:gridSpan w:val="3"/>
          </w:tcPr>
          <w:p w:rsidR="00326718" w:rsidRPr="00DE4CFB" w:rsidRDefault="00326718" w:rsidP="00270E4A">
            <w:pPr>
              <w:bidi/>
              <w:ind w:left="865"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-</w:t>
            </w:r>
            <w:r w:rsidRPr="00DE4CFB"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السيدة روضة </w:t>
            </w:r>
            <w:proofErr w:type="spellStart"/>
            <w:r w:rsidRPr="00DE4CFB">
              <w:rPr>
                <w:rFonts w:cs="Traditional Arabic"/>
                <w:sz w:val="36"/>
                <w:szCs w:val="36"/>
                <w:rtl/>
                <w:lang w:eastAsia="en-US"/>
              </w:rPr>
              <w:t>الزاوشي</w:t>
            </w:r>
            <w:proofErr w:type="spellEnd"/>
            <w:r w:rsidRPr="00DE4CFB"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رزق الله </w:t>
            </w:r>
          </w:p>
          <w:p w:rsidR="00326718" w:rsidRDefault="00326718" w:rsidP="00270E4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سليم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الزلطني</w:t>
            </w:r>
            <w:proofErr w:type="spellEnd"/>
          </w:p>
          <w:p w:rsidR="00326718" w:rsidRDefault="00326718" w:rsidP="00270E4A">
            <w:pPr>
              <w:pStyle w:val="Paragraphedeliste"/>
              <w:ind w:left="1225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</w:p>
          <w:p w:rsidR="00326718" w:rsidRDefault="00326718" w:rsidP="00270E4A">
            <w:pPr>
              <w:pStyle w:val="Paragraphedeliste"/>
              <w:ind w:left="1225"/>
              <w:jc w:val="both"/>
              <w:rPr>
                <w:rFonts w:cs="Traditional Arabic"/>
                <w:sz w:val="2"/>
                <w:szCs w:val="2"/>
                <w:rtl/>
                <w:lang w:eastAsia="en-US"/>
              </w:rPr>
            </w:pPr>
          </w:p>
          <w:p w:rsidR="00D930CD" w:rsidRPr="00D930CD" w:rsidRDefault="00D930CD" w:rsidP="00D930CD">
            <w:pPr>
              <w:bidi/>
              <w:jc w:val="both"/>
              <w:rPr>
                <w:rFonts w:cs="Traditional Arabic"/>
                <w:sz w:val="12"/>
                <w:szCs w:val="12"/>
                <w:rtl/>
                <w:lang w:eastAsia="en-US"/>
              </w:rPr>
            </w:pPr>
          </w:p>
          <w:p w:rsidR="00D930CD" w:rsidRDefault="00D930CD" w:rsidP="00D930C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السيد المعز بوراوي </w:t>
            </w:r>
          </w:p>
          <w:p w:rsidR="00F47CAD" w:rsidRDefault="00F47CAD" w:rsidP="00D930C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السيد فارس العيّاشي   </w:t>
            </w:r>
          </w:p>
          <w:p w:rsidR="00D930CD" w:rsidRPr="00D930CD" w:rsidRDefault="00D930CD" w:rsidP="00D930CD">
            <w:pPr>
              <w:bidi/>
              <w:jc w:val="both"/>
              <w:rPr>
                <w:rFonts w:cs="Traditional Arabic"/>
                <w:sz w:val="2"/>
                <w:szCs w:val="2"/>
                <w:rtl/>
                <w:lang w:eastAsia="en-US"/>
              </w:rPr>
            </w:pPr>
          </w:p>
          <w:p w:rsidR="00F47CAD" w:rsidRDefault="00D930CD" w:rsidP="00D930C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السيدة فريال سميرة بوزيري</w:t>
            </w:r>
          </w:p>
          <w:p w:rsidR="00F47CAD" w:rsidRDefault="00F47CAD" w:rsidP="00D930C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2"/>
                <w:szCs w:val="32"/>
                <w:rtl/>
                <w:lang w:eastAsia="en-US"/>
              </w:rPr>
              <w:t>السيد محمد نبيل صاحب</w:t>
            </w:r>
            <w:r>
              <w:rPr>
                <w:rFonts w:cs="Traditional Arabic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2"/>
                <w:szCs w:val="32"/>
                <w:rtl/>
                <w:lang w:eastAsia="en-US"/>
              </w:rPr>
              <w:t>الطابع</w:t>
            </w:r>
            <w:r>
              <w:rPr>
                <w:rFonts w:cs="Traditional Arabic" w:hint="cs"/>
                <w:sz w:val="32"/>
                <w:szCs w:val="32"/>
                <w:rtl/>
                <w:lang w:eastAsia="en-US"/>
              </w:rPr>
              <w:t xml:space="preserve">    </w:t>
            </w:r>
            <w:r w:rsidR="00D930CD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 </w:t>
            </w:r>
          </w:p>
          <w:p w:rsidR="00F47CAD" w:rsidRDefault="00F47CAD" w:rsidP="00D930C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السيد أيمن بن مسعود</w:t>
            </w: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</w:p>
          <w:p w:rsidR="00F47CAD" w:rsidRDefault="00D3553C" w:rsidP="00D930C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السيد </w:t>
            </w:r>
            <w:r w:rsidR="00F47CAD">
              <w:rPr>
                <w:rFonts w:cs="Traditional Arabic"/>
                <w:sz w:val="36"/>
                <w:szCs w:val="36"/>
                <w:rtl/>
                <w:lang w:eastAsia="en-US"/>
              </w:rPr>
              <w:t>محمد التيجاني بوعزيز</w:t>
            </w:r>
            <w:r w:rsidR="00F47CAD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</w:p>
          <w:p w:rsidR="00D3553C" w:rsidRDefault="00D3553C" w:rsidP="00D930C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السيّدة سهام عز الدّين</w:t>
            </w:r>
          </w:p>
          <w:p w:rsidR="00D3553C" w:rsidRDefault="00F47CAD" w:rsidP="00F47CA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الآنسة منى خلاص</w:t>
            </w:r>
            <w:r w:rsidR="00D3553C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 </w:t>
            </w:r>
          </w:p>
          <w:p w:rsidR="00D3553C" w:rsidRDefault="00D3553C" w:rsidP="00F47CA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الآنسة راقية الغربي </w:t>
            </w:r>
          </w:p>
          <w:p w:rsidR="00F47CAD" w:rsidRDefault="00D3553C" w:rsidP="00F47CA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السيد محمد الطيّب المهيري               </w:t>
            </w:r>
          </w:p>
          <w:p w:rsidR="00D930CD" w:rsidRPr="00F47CAD" w:rsidRDefault="00F47CAD" w:rsidP="00637D22">
            <w:pPr>
              <w:pStyle w:val="Paragraphedeliste"/>
              <w:ind w:left="1210"/>
              <w:jc w:val="both"/>
              <w:rPr>
                <w:rFonts w:cs="Traditional Arabic"/>
                <w:sz w:val="6"/>
                <w:szCs w:val="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                 </w:t>
            </w:r>
            <w:r w:rsidR="00D930CD"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     </w:t>
            </w:r>
          </w:p>
        </w:tc>
        <w:tc>
          <w:tcPr>
            <w:tcW w:w="10194" w:type="dxa"/>
            <w:gridSpan w:val="3"/>
          </w:tcPr>
          <w:p w:rsidR="00326718" w:rsidRDefault="00326718" w:rsidP="00270E4A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 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 رئيسة لجنة الفنون والثقافة والتربية والتعليم ،</w:t>
            </w:r>
          </w:p>
          <w:p w:rsidR="00326718" w:rsidRDefault="00326718" w:rsidP="00270E4A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م</w:t>
            </w: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ستشار ، رئيس لجنة الشؤون </w:t>
            </w:r>
            <w:proofErr w:type="spellStart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الإجتماعية</w:t>
            </w:r>
            <w:proofErr w:type="spellEnd"/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والشغل وفاقدي السند وحاملي</w:t>
            </w:r>
          </w:p>
          <w:p w:rsidR="00326718" w:rsidRDefault="00326718" w:rsidP="00270E4A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 xml:space="preserve"> الإعاقة ،</w:t>
            </w:r>
          </w:p>
          <w:p w:rsidR="00D930CD" w:rsidRPr="00F47CAD" w:rsidRDefault="00D930CD" w:rsidP="00D930CD">
            <w:pPr>
              <w:bidi/>
              <w:jc w:val="both"/>
              <w:rPr>
                <w:rFonts w:cs="Traditional Arabic"/>
                <w:sz w:val="2"/>
                <w:szCs w:val="2"/>
                <w:rtl/>
                <w:lang w:eastAsia="en-US"/>
              </w:rPr>
            </w:pPr>
          </w:p>
          <w:p w:rsidR="00326718" w:rsidRDefault="00326718" w:rsidP="00270E4A">
            <w:pPr>
              <w:bidi/>
              <w:jc w:val="both"/>
              <w:rPr>
                <w:rFonts w:cs="Traditional Arabic"/>
                <w:sz w:val="2"/>
                <w:szCs w:val="2"/>
                <w:rtl/>
                <w:lang w:eastAsia="en-US"/>
              </w:rPr>
            </w:pPr>
          </w:p>
          <w:p w:rsidR="00326718" w:rsidRDefault="00326718" w:rsidP="00270E4A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 ، رئيس لجنة الأشغال والتهيئة العمرانية ،</w:t>
            </w:r>
          </w:p>
          <w:p w:rsidR="00D930CD" w:rsidRPr="00D930CD" w:rsidRDefault="00D930CD" w:rsidP="00D930CD">
            <w:pPr>
              <w:bidi/>
              <w:jc w:val="both"/>
              <w:rPr>
                <w:rFonts w:cs="Traditional Arabic"/>
                <w:sz w:val="2"/>
                <w:szCs w:val="2"/>
                <w:rtl/>
                <w:lang w:eastAsia="en-US"/>
              </w:rPr>
            </w:pPr>
          </w:p>
          <w:p w:rsidR="00F47CAD" w:rsidRDefault="00F47CAD" w:rsidP="00F47CA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مستشار ، رئيس لجنة المساواة و تكافؤ الفرص بين الجنسين ،</w:t>
            </w:r>
          </w:p>
          <w:p w:rsidR="00F47CAD" w:rsidRDefault="00F47CAD" w:rsidP="00F47CA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مستشارة ،</w:t>
            </w:r>
          </w:p>
          <w:p w:rsidR="00F47CAD" w:rsidRDefault="00F47CAD" w:rsidP="00D930C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مستشار ،</w:t>
            </w:r>
          </w:p>
          <w:p w:rsidR="00F47CAD" w:rsidRDefault="00F47CAD" w:rsidP="00F47CAD">
            <w:pPr>
              <w:bidi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 ،</w:t>
            </w:r>
          </w:p>
          <w:p w:rsidR="00D930CD" w:rsidRDefault="00F47CAD" w:rsidP="00D930CD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/>
                <w:sz w:val="36"/>
                <w:szCs w:val="36"/>
                <w:rtl/>
                <w:lang w:eastAsia="en-US"/>
              </w:rPr>
              <w:t>مستشار ،</w:t>
            </w:r>
          </w:p>
          <w:p w:rsidR="00D930CD" w:rsidRDefault="00F47CAD" w:rsidP="00D3553C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 xml:space="preserve">مستشارة </w:t>
            </w:r>
            <w:r w:rsidR="00D3553C">
              <w:rPr>
                <w:rFonts w:cs="Traditional Arabic" w:hint="cs"/>
                <w:sz w:val="36"/>
                <w:szCs w:val="36"/>
                <w:rtl/>
                <w:lang w:eastAsia="en-US"/>
              </w:rPr>
              <w:t>،</w:t>
            </w:r>
          </w:p>
          <w:p w:rsidR="00D3553C" w:rsidRDefault="00D3553C" w:rsidP="00D3553C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مستشارة ،</w:t>
            </w:r>
          </w:p>
          <w:p w:rsidR="00D3553C" w:rsidRDefault="00D3553C" w:rsidP="00D3553C">
            <w:pPr>
              <w:bidi/>
              <w:jc w:val="both"/>
              <w:rPr>
                <w:rFonts w:cs="Traditional Arabic"/>
                <w:sz w:val="36"/>
                <w:szCs w:val="36"/>
                <w:rtl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مستشارة ،</w:t>
            </w:r>
          </w:p>
          <w:p w:rsidR="00D3553C" w:rsidRDefault="00D3553C" w:rsidP="00D3553C">
            <w:pPr>
              <w:bidi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  <w:r>
              <w:rPr>
                <w:rFonts w:cs="Traditional Arabic" w:hint="cs"/>
                <w:sz w:val="36"/>
                <w:szCs w:val="36"/>
                <w:rtl/>
                <w:lang w:eastAsia="en-US"/>
              </w:rPr>
              <w:t>مستشار .</w:t>
            </w:r>
          </w:p>
        </w:tc>
      </w:tr>
      <w:tr w:rsidR="00326718" w:rsidTr="00F47CAD">
        <w:tc>
          <w:tcPr>
            <w:tcW w:w="4150" w:type="dxa"/>
            <w:gridSpan w:val="3"/>
          </w:tcPr>
          <w:p w:rsidR="00326718" w:rsidRPr="00AC37B9" w:rsidRDefault="00326718" w:rsidP="00D930C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raditional Arabic"/>
                <w:sz w:val="2"/>
                <w:szCs w:val="2"/>
                <w:lang w:eastAsia="en-US"/>
              </w:rPr>
            </w:pPr>
          </w:p>
        </w:tc>
        <w:tc>
          <w:tcPr>
            <w:tcW w:w="10194" w:type="dxa"/>
            <w:gridSpan w:val="3"/>
          </w:tcPr>
          <w:p w:rsidR="00326718" w:rsidRPr="00DC6BE2" w:rsidRDefault="00326718" w:rsidP="00270E4A">
            <w:pPr>
              <w:bidi/>
              <w:ind w:left="716"/>
              <w:jc w:val="both"/>
              <w:rPr>
                <w:rFonts w:cs="Traditional Arabic"/>
                <w:sz w:val="6"/>
                <w:szCs w:val="6"/>
                <w:lang w:eastAsia="en-US"/>
              </w:rPr>
            </w:pPr>
          </w:p>
        </w:tc>
      </w:tr>
      <w:tr w:rsidR="00326718" w:rsidTr="00270E4A">
        <w:tc>
          <w:tcPr>
            <w:tcW w:w="4150" w:type="dxa"/>
            <w:gridSpan w:val="3"/>
            <w:hideMark/>
          </w:tcPr>
          <w:p w:rsidR="00326718" w:rsidRDefault="00326718" w:rsidP="00F47CAD">
            <w:pPr>
              <w:pStyle w:val="Paragraphedeliste"/>
              <w:ind w:left="1210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</w:p>
        </w:tc>
        <w:tc>
          <w:tcPr>
            <w:tcW w:w="10194" w:type="dxa"/>
            <w:gridSpan w:val="3"/>
            <w:hideMark/>
          </w:tcPr>
          <w:p w:rsidR="00326718" w:rsidRDefault="00326718" w:rsidP="00270E4A">
            <w:pPr>
              <w:bidi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</w:p>
        </w:tc>
      </w:tr>
      <w:tr w:rsidR="00326718" w:rsidTr="006F67E8">
        <w:tc>
          <w:tcPr>
            <w:tcW w:w="4150" w:type="dxa"/>
            <w:gridSpan w:val="3"/>
          </w:tcPr>
          <w:p w:rsidR="00326718" w:rsidRPr="00A80CB1" w:rsidRDefault="00326718" w:rsidP="00F47CAD">
            <w:pPr>
              <w:pStyle w:val="Paragraphedeliste"/>
              <w:ind w:left="1210"/>
              <w:jc w:val="both"/>
              <w:rPr>
                <w:rFonts w:cs="Traditional Arabic"/>
                <w:sz w:val="6"/>
                <w:szCs w:val="6"/>
                <w:lang w:eastAsia="en-US"/>
              </w:rPr>
            </w:pPr>
          </w:p>
        </w:tc>
        <w:tc>
          <w:tcPr>
            <w:tcW w:w="10194" w:type="dxa"/>
            <w:gridSpan w:val="3"/>
            <w:hideMark/>
          </w:tcPr>
          <w:p w:rsidR="00326718" w:rsidRDefault="00326718" w:rsidP="00270E4A">
            <w:pPr>
              <w:bidi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</w:p>
        </w:tc>
      </w:tr>
      <w:tr w:rsidR="00326718" w:rsidTr="00F47CAD">
        <w:tc>
          <w:tcPr>
            <w:tcW w:w="4150" w:type="dxa"/>
            <w:gridSpan w:val="3"/>
          </w:tcPr>
          <w:p w:rsidR="00326718" w:rsidRDefault="00326718" w:rsidP="00F47CAD">
            <w:pPr>
              <w:pStyle w:val="Paragraphedeliste"/>
              <w:ind w:left="1210"/>
              <w:jc w:val="both"/>
              <w:rPr>
                <w:rFonts w:cs="Traditional Arabic"/>
                <w:sz w:val="36"/>
                <w:szCs w:val="36"/>
                <w:lang w:eastAsia="en-US"/>
              </w:rPr>
            </w:pPr>
          </w:p>
        </w:tc>
        <w:tc>
          <w:tcPr>
            <w:tcW w:w="10194" w:type="dxa"/>
            <w:gridSpan w:val="3"/>
          </w:tcPr>
          <w:p w:rsidR="00326718" w:rsidRPr="00A02063" w:rsidRDefault="00326718" w:rsidP="00A02063">
            <w:pPr>
              <w:bidi/>
              <w:jc w:val="both"/>
              <w:rPr>
                <w:rFonts w:cs="Traditional Arabic"/>
                <w:sz w:val="2"/>
                <w:szCs w:val="2"/>
                <w:lang w:eastAsia="en-US"/>
              </w:rPr>
            </w:pPr>
          </w:p>
        </w:tc>
      </w:tr>
    </w:tbl>
    <w:p w:rsidR="00326718" w:rsidRDefault="00326718" w:rsidP="00A02063">
      <w:pPr>
        <w:spacing w:after="0" w:line="240" w:lineRule="auto"/>
        <w:ind w:right="143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u w:val="single"/>
          <w:rtl/>
        </w:rPr>
        <w:t>و</w:t>
      </w:r>
      <w:r>
        <w:rPr>
          <w:rFonts w:cs="Traditional Arabic"/>
          <w:b/>
          <w:bCs/>
          <w:sz w:val="36"/>
          <w:szCs w:val="36"/>
          <w:u w:val="single"/>
          <w:rtl/>
        </w:rPr>
        <w:t xml:space="preserve"> تغيّب </w:t>
      </w:r>
      <w:r w:rsidR="006F67E8">
        <w:rPr>
          <w:rFonts w:cs="Traditional Arabic"/>
          <w:sz w:val="36"/>
          <w:szCs w:val="36"/>
          <w:u w:val="single"/>
          <w:rtl/>
        </w:rPr>
        <w:t>بعذ</w:t>
      </w:r>
      <w:r w:rsidR="006F67E8">
        <w:rPr>
          <w:rFonts w:cs="Traditional Arabic" w:hint="cs"/>
          <w:sz w:val="36"/>
          <w:szCs w:val="36"/>
          <w:u w:val="single"/>
          <w:rtl/>
        </w:rPr>
        <w:t>ر :</w:t>
      </w:r>
    </w:p>
    <w:p w:rsidR="00A80CB1" w:rsidRDefault="00D930CD" w:rsidP="00D930CD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</w:rPr>
        <w:t>-</w:t>
      </w:r>
      <w:r w:rsidRPr="00D930CD">
        <w:rPr>
          <w:rFonts w:cs="Traditional Arabic"/>
          <w:sz w:val="36"/>
          <w:szCs w:val="36"/>
          <w:rtl/>
          <w:lang w:eastAsia="en-US"/>
        </w:rPr>
        <w:t xml:space="preserve"> </w:t>
      </w:r>
      <w:r>
        <w:rPr>
          <w:rFonts w:cs="Traditional Arabic"/>
          <w:sz w:val="36"/>
          <w:szCs w:val="36"/>
          <w:rtl/>
          <w:lang w:eastAsia="en-US"/>
        </w:rPr>
        <w:t xml:space="preserve">السيد محمد </w:t>
      </w:r>
      <w:proofErr w:type="spellStart"/>
      <w:r>
        <w:rPr>
          <w:rFonts w:cs="Traditional Arabic"/>
          <w:sz w:val="36"/>
          <w:szCs w:val="36"/>
          <w:rtl/>
          <w:lang w:eastAsia="en-US"/>
        </w:rPr>
        <w:t>شراد</w:t>
      </w:r>
      <w:proofErr w:type="spellEnd"/>
      <w:r>
        <w:rPr>
          <w:rFonts w:cs="Traditional Arabic"/>
          <w:sz w:val="36"/>
          <w:szCs w:val="36"/>
          <w:rtl/>
          <w:lang w:eastAsia="en-US"/>
        </w:rPr>
        <w:t xml:space="preserve"> </w:t>
      </w:r>
      <w:r w:rsidR="00A80CB1">
        <w:rPr>
          <w:rFonts w:cs="Traditional Arabic" w:hint="cs"/>
          <w:sz w:val="36"/>
          <w:szCs w:val="36"/>
          <w:rtl/>
          <w:lang w:eastAsia="en-US"/>
        </w:rPr>
        <w:t xml:space="preserve">          </w:t>
      </w:r>
      <w:r w:rsidR="00A80CB1">
        <w:rPr>
          <w:rFonts w:cs="Traditional Arabic"/>
          <w:sz w:val="36"/>
          <w:szCs w:val="36"/>
          <w:rtl/>
          <w:lang w:eastAsia="en-US"/>
        </w:rPr>
        <w:t>مستشار</w:t>
      </w:r>
      <w:r w:rsidR="00A80CB1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A80CB1">
        <w:rPr>
          <w:rFonts w:cs="Traditional Arabic"/>
          <w:sz w:val="36"/>
          <w:szCs w:val="36"/>
          <w:rtl/>
          <w:lang w:eastAsia="en-US"/>
        </w:rPr>
        <w:t>، رئيس دائرة المرسى الرياض</w:t>
      </w:r>
      <w:r w:rsidR="0038660E">
        <w:rPr>
          <w:rFonts w:cs="Traditional Arabic" w:hint="cs"/>
          <w:sz w:val="36"/>
          <w:szCs w:val="36"/>
          <w:rtl/>
          <w:lang w:eastAsia="en-US"/>
        </w:rPr>
        <w:t xml:space="preserve"> </w:t>
      </w:r>
      <w:r w:rsidR="00A80CB1">
        <w:rPr>
          <w:rFonts w:cs="Traditional Arabic"/>
          <w:sz w:val="36"/>
          <w:szCs w:val="36"/>
          <w:rtl/>
          <w:lang w:eastAsia="en-US"/>
        </w:rPr>
        <w:t>،</w:t>
      </w:r>
      <w:r w:rsidR="00A80CB1">
        <w:rPr>
          <w:rFonts w:cs="Traditional Arabic" w:hint="cs"/>
          <w:sz w:val="36"/>
          <w:szCs w:val="36"/>
          <w:rtl/>
          <w:lang w:eastAsia="en-US"/>
        </w:rPr>
        <w:t xml:space="preserve">  </w:t>
      </w:r>
    </w:p>
    <w:p w:rsidR="00A80CB1" w:rsidRDefault="00A80CB1" w:rsidP="00D930CD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- </w:t>
      </w:r>
      <w:r>
        <w:rPr>
          <w:rFonts w:cs="Traditional Arabic"/>
          <w:sz w:val="36"/>
          <w:szCs w:val="36"/>
          <w:rtl/>
          <w:lang w:eastAsia="en-US"/>
        </w:rPr>
        <w:t xml:space="preserve">السيد إلياس كشك    </w:t>
      </w:r>
      <w:r>
        <w:rPr>
          <w:rFonts w:cs="Traditional Arabic" w:hint="cs"/>
          <w:sz w:val="36"/>
          <w:szCs w:val="36"/>
          <w:rtl/>
          <w:lang w:eastAsia="en-US"/>
        </w:rPr>
        <w:t xml:space="preserve">     مستشار ، رئيس</w:t>
      </w:r>
      <w:r w:rsidRPr="00A80CB1">
        <w:rPr>
          <w:rFonts w:cs="Traditional Arabic" w:hint="cs"/>
          <w:sz w:val="36"/>
          <w:szCs w:val="36"/>
          <w:rtl/>
          <w:lang w:eastAsia="en-US"/>
        </w:rPr>
        <w:t xml:space="preserve"> </w:t>
      </w:r>
      <w:r>
        <w:rPr>
          <w:rFonts w:cs="Traditional Arabic" w:hint="cs"/>
          <w:sz w:val="36"/>
          <w:szCs w:val="36"/>
          <w:rtl/>
          <w:lang w:eastAsia="en-US"/>
        </w:rPr>
        <w:t xml:space="preserve">لجنة الشؤون المالية و </w:t>
      </w:r>
      <w:proofErr w:type="spellStart"/>
      <w:r>
        <w:rPr>
          <w:rFonts w:cs="Traditional Arabic" w:hint="cs"/>
          <w:sz w:val="36"/>
          <w:szCs w:val="36"/>
          <w:rtl/>
          <w:lang w:eastAsia="en-US"/>
        </w:rPr>
        <w:t>الإقتصادية</w:t>
      </w:r>
      <w:proofErr w:type="spellEnd"/>
      <w:r>
        <w:rPr>
          <w:rFonts w:cs="Traditional Arabic" w:hint="cs"/>
          <w:sz w:val="36"/>
          <w:szCs w:val="36"/>
          <w:rtl/>
          <w:lang w:eastAsia="en-US"/>
        </w:rPr>
        <w:t xml:space="preserve"> و متابعة التصرف ،</w:t>
      </w:r>
    </w:p>
    <w:p w:rsidR="00A80CB1" w:rsidRDefault="00A80CB1" w:rsidP="00D930CD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-  السيد أحمد ريزا            مستشار ،</w:t>
      </w:r>
    </w:p>
    <w:p w:rsidR="00A80CB1" w:rsidRDefault="00A80CB1" w:rsidP="00D930CD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- السيدة لطيفة </w:t>
      </w:r>
      <w:proofErr w:type="spellStart"/>
      <w:r>
        <w:rPr>
          <w:rFonts w:cs="Traditional Arabic" w:hint="cs"/>
          <w:sz w:val="36"/>
          <w:szCs w:val="36"/>
          <w:rtl/>
          <w:lang w:eastAsia="en-US"/>
        </w:rPr>
        <w:t>التّاجوري</w:t>
      </w:r>
      <w:proofErr w:type="spellEnd"/>
      <w:r>
        <w:rPr>
          <w:rFonts w:cs="Traditional Arabic" w:hint="cs"/>
          <w:sz w:val="36"/>
          <w:szCs w:val="36"/>
          <w:rtl/>
          <w:lang w:eastAsia="en-US"/>
        </w:rPr>
        <w:t xml:space="preserve">     مستشارة ،</w:t>
      </w:r>
    </w:p>
    <w:p w:rsidR="00A80CB1" w:rsidRDefault="00A80CB1" w:rsidP="00D930CD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 xml:space="preserve">- السيد خالد شيبوب         مستشار . </w:t>
      </w:r>
    </w:p>
    <w:p w:rsidR="00326718" w:rsidRDefault="00326718" w:rsidP="00A02063">
      <w:pPr>
        <w:bidi/>
        <w:spacing w:after="0" w:line="240" w:lineRule="auto"/>
        <w:ind w:left="142"/>
        <w:rPr>
          <w:rFonts w:cs="Traditional Arabic"/>
          <w:sz w:val="2"/>
          <w:szCs w:val="2"/>
          <w:rtl/>
        </w:rPr>
      </w:pPr>
    </w:p>
    <w:p w:rsidR="00326718" w:rsidRDefault="00326718" w:rsidP="00A02063">
      <w:pPr>
        <w:bidi/>
        <w:spacing w:after="0" w:line="240" w:lineRule="auto"/>
        <w:rPr>
          <w:rFonts w:cs="Traditional Arabic"/>
          <w:sz w:val="36"/>
          <w:szCs w:val="36"/>
          <w:u w:val="single"/>
          <w:rtl/>
        </w:rPr>
      </w:pPr>
      <w:r>
        <w:rPr>
          <w:rFonts w:cs="Traditional Arabic"/>
          <w:sz w:val="36"/>
          <w:szCs w:val="36"/>
          <w:u w:val="single"/>
          <w:rtl/>
        </w:rPr>
        <w:t xml:space="preserve">كما </w:t>
      </w:r>
      <w:r>
        <w:rPr>
          <w:rFonts w:cs="Traditional Arabic"/>
          <w:b/>
          <w:bCs/>
          <w:sz w:val="36"/>
          <w:szCs w:val="36"/>
          <w:u w:val="single"/>
          <w:rtl/>
        </w:rPr>
        <w:t>حضر</w:t>
      </w:r>
      <w:r>
        <w:rPr>
          <w:rFonts w:cs="Traditional Arabic"/>
          <w:sz w:val="36"/>
          <w:szCs w:val="36"/>
          <w:u w:val="single"/>
          <w:rtl/>
        </w:rPr>
        <w:t xml:space="preserve"> </w:t>
      </w:r>
      <w:r>
        <w:rPr>
          <w:rFonts w:cs="Traditional Arabic"/>
          <w:sz w:val="36"/>
          <w:szCs w:val="36"/>
          <w:u w:val="single"/>
          <w:rtl/>
          <w:lang w:bidi="ar-TN"/>
        </w:rPr>
        <w:t>ال</w:t>
      </w:r>
      <w:r>
        <w:rPr>
          <w:rFonts w:cs="Traditional Arabic" w:hint="cs"/>
          <w:sz w:val="36"/>
          <w:szCs w:val="36"/>
          <w:u w:val="single"/>
          <w:rtl/>
          <w:lang w:bidi="ar-TN"/>
        </w:rPr>
        <w:t xml:space="preserve">دّورة العاديّة الثالثة </w:t>
      </w:r>
      <w:r w:rsidR="0024220B">
        <w:rPr>
          <w:rFonts w:cs="Traditional Arabic" w:hint="cs"/>
          <w:sz w:val="36"/>
          <w:szCs w:val="36"/>
          <w:u w:val="single"/>
          <w:rtl/>
          <w:lang w:bidi="ar-TN"/>
        </w:rPr>
        <w:t xml:space="preserve">للمجلس البلدي </w:t>
      </w:r>
      <w:r>
        <w:rPr>
          <w:rFonts w:cs="Traditional Arabic" w:hint="cs"/>
          <w:sz w:val="36"/>
          <w:szCs w:val="36"/>
          <w:u w:val="single"/>
          <w:rtl/>
          <w:lang w:bidi="ar-TN"/>
        </w:rPr>
        <w:t xml:space="preserve">لسنة </w:t>
      </w:r>
      <w:r w:rsidRPr="00326718">
        <w:rPr>
          <w:rFonts w:cs="Traditional Arabic" w:hint="cs"/>
          <w:b/>
          <w:bCs/>
          <w:sz w:val="32"/>
          <w:szCs w:val="32"/>
          <w:u w:val="single"/>
          <w:rtl/>
          <w:lang w:bidi="ar-TN"/>
        </w:rPr>
        <w:t>2018</w:t>
      </w:r>
      <w:r>
        <w:rPr>
          <w:rFonts w:cs="Traditional Arabic" w:hint="cs"/>
          <w:sz w:val="36"/>
          <w:szCs w:val="36"/>
          <w:u w:val="single"/>
          <w:rtl/>
          <w:lang w:bidi="ar-TN"/>
        </w:rPr>
        <w:t xml:space="preserve"> </w:t>
      </w:r>
      <w:r>
        <w:rPr>
          <w:rFonts w:cs="Traditional Arabic"/>
          <w:sz w:val="36"/>
          <w:szCs w:val="36"/>
          <w:u w:val="single"/>
          <w:rtl/>
        </w:rPr>
        <w:t xml:space="preserve">:  </w:t>
      </w:r>
    </w:p>
    <w:p w:rsidR="00326718" w:rsidRDefault="00326718" w:rsidP="00A02063">
      <w:pPr>
        <w:numPr>
          <w:ilvl w:val="0"/>
          <w:numId w:val="2"/>
        </w:numPr>
        <w:tabs>
          <w:tab w:val="clear" w:pos="360"/>
          <w:tab w:val="num" w:pos="501"/>
        </w:tabs>
        <w:bidi/>
        <w:spacing w:after="0" w:line="240" w:lineRule="auto"/>
        <w:ind w:left="501"/>
        <w:rPr>
          <w:rFonts w:eastAsia="Times New Roman" w:cs="Traditional Arabic"/>
          <w:sz w:val="36"/>
          <w:szCs w:val="36"/>
        </w:rPr>
      </w:pPr>
      <w:r>
        <w:rPr>
          <w:rFonts w:eastAsia="Times New Roman" w:cs="Traditional Arabic"/>
          <w:sz w:val="36"/>
          <w:szCs w:val="36"/>
          <w:rtl/>
        </w:rPr>
        <w:t xml:space="preserve">السيد الكاتب العام  </w:t>
      </w:r>
      <w:r w:rsidR="003E6E0C">
        <w:rPr>
          <w:rFonts w:eastAsia="Times New Roman" w:cs="Traditional Arabic" w:hint="cs"/>
          <w:sz w:val="36"/>
          <w:szCs w:val="36"/>
          <w:rtl/>
        </w:rPr>
        <w:t>،</w:t>
      </w:r>
    </w:p>
    <w:p w:rsidR="003E6E0C" w:rsidRDefault="003E6E0C" w:rsidP="003E6E0C">
      <w:pPr>
        <w:numPr>
          <w:ilvl w:val="0"/>
          <w:numId w:val="2"/>
        </w:numPr>
        <w:tabs>
          <w:tab w:val="clear" w:pos="360"/>
          <w:tab w:val="num" w:pos="501"/>
        </w:tabs>
        <w:bidi/>
        <w:spacing w:after="0" w:line="240" w:lineRule="auto"/>
        <w:ind w:left="501"/>
        <w:rPr>
          <w:rFonts w:eastAsia="Times New Roman" w:cs="Traditional Arabic"/>
          <w:sz w:val="36"/>
          <w:szCs w:val="36"/>
        </w:rPr>
      </w:pPr>
      <w:r>
        <w:rPr>
          <w:rFonts w:eastAsia="Times New Roman" w:cs="Traditional Arabic" w:hint="cs"/>
          <w:sz w:val="36"/>
          <w:szCs w:val="36"/>
          <w:rtl/>
        </w:rPr>
        <w:t>القابض البلدي ،</w:t>
      </w:r>
    </w:p>
    <w:p w:rsidR="002E12B0" w:rsidRDefault="002E12B0" w:rsidP="002E12B0">
      <w:pPr>
        <w:numPr>
          <w:ilvl w:val="0"/>
          <w:numId w:val="2"/>
        </w:numPr>
        <w:tabs>
          <w:tab w:val="clear" w:pos="360"/>
          <w:tab w:val="num" w:pos="501"/>
        </w:tabs>
        <w:bidi/>
        <w:spacing w:after="0" w:line="240" w:lineRule="auto"/>
        <w:ind w:left="501"/>
        <w:rPr>
          <w:rFonts w:eastAsia="Times New Roman" w:cs="Traditional Arabic"/>
          <w:sz w:val="36"/>
          <w:szCs w:val="36"/>
        </w:rPr>
      </w:pPr>
      <w:r>
        <w:rPr>
          <w:rFonts w:eastAsia="Times New Roman" w:cs="Traditional Arabic" w:hint="cs"/>
          <w:sz w:val="36"/>
          <w:szCs w:val="36"/>
          <w:rtl/>
        </w:rPr>
        <w:t>عدد من أعوان البلديّة ،</w:t>
      </w:r>
    </w:p>
    <w:p w:rsidR="002E12B0" w:rsidRDefault="002E12B0" w:rsidP="002E12B0">
      <w:pPr>
        <w:numPr>
          <w:ilvl w:val="0"/>
          <w:numId w:val="2"/>
        </w:numPr>
        <w:tabs>
          <w:tab w:val="clear" w:pos="360"/>
          <w:tab w:val="num" w:pos="501"/>
        </w:tabs>
        <w:bidi/>
        <w:spacing w:after="0" w:line="240" w:lineRule="auto"/>
        <w:ind w:left="501"/>
        <w:rPr>
          <w:rFonts w:eastAsia="Times New Roman" w:cs="Traditional Arabic"/>
          <w:sz w:val="36"/>
          <w:szCs w:val="36"/>
          <w:rtl/>
        </w:rPr>
      </w:pPr>
      <w:r>
        <w:rPr>
          <w:rFonts w:eastAsia="Times New Roman" w:cs="Traditional Arabic" w:hint="cs"/>
          <w:sz w:val="36"/>
          <w:szCs w:val="36"/>
          <w:rtl/>
        </w:rPr>
        <w:t>عدد من المواطنين .</w:t>
      </w:r>
    </w:p>
    <w:p w:rsidR="00326718" w:rsidRPr="003E6E0C" w:rsidRDefault="00326718" w:rsidP="00326718">
      <w:pPr>
        <w:bidi/>
        <w:spacing w:after="0" w:line="240" w:lineRule="auto"/>
        <w:ind w:left="141"/>
        <w:rPr>
          <w:rFonts w:eastAsia="Times New Roman" w:cs="Traditional Arabic"/>
          <w:sz w:val="2"/>
          <w:szCs w:val="2"/>
        </w:rPr>
      </w:pPr>
    </w:p>
    <w:p w:rsidR="00326718" w:rsidRDefault="00326718" w:rsidP="00326718">
      <w:pPr>
        <w:bidi/>
        <w:spacing w:after="0" w:line="240" w:lineRule="auto"/>
        <w:ind w:left="360"/>
        <w:rPr>
          <w:rFonts w:cs="Traditional Arabic"/>
          <w:sz w:val="2"/>
          <w:szCs w:val="2"/>
          <w:rtl/>
        </w:rPr>
      </w:pPr>
    </w:p>
    <w:p w:rsidR="00326718" w:rsidRDefault="00326718" w:rsidP="003E6E0C">
      <w:pPr>
        <w:pStyle w:val="Paragraphedeliste"/>
        <w:ind w:left="-426" w:firstLine="2"/>
        <w:jc w:val="both"/>
        <w:rPr>
          <w:rFonts w:asciiTheme="minorHAnsi" w:hAnsiTheme="minorHAnsi" w:cs="Traditional Arabic"/>
          <w:sz w:val="36"/>
          <w:szCs w:val="36"/>
          <w:rtl/>
          <w:lang w:val="fr-FR"/>
        </w:rPr>
      </w:pPr>
      <w:r>
        <w:rPr>
          <w:rFonts w:cs="Traditional Arabic"/>
          <w:sz w:val="36"/>
          <w:szCs w:val="36"/>
          <w:rtl/>
          <w:lang w:bidi="ar-TN"/>
        </w:rPr>
        <w:t xml:space="preserve">               </w:t>
      </w:r>
      <w:proofErr w:type="spellStart"/>
      <w:r>
        <w:rPr>
          <w:rFonts w:asciiTheme="minorHAnsi" w:hAnsiTheme="minorHAnsi" w:cs="Traditional Arabic"/>
          <w:sz w:val="36"/>
          <w:szCs w:val="36"/>
          <w:rtl/>
          <w:lang w:val="fr-FR"/>
        </w:rPr>
        <w:t>إنعقدت</w:t>
      </w:r>
      <w:proofErr w:type="spellEnd"/>
      <w:r>
        <w:rPr>
          <w:rFonts w:asciiTheme="minorHAnsi" w:hAnsiTheme="minorHAnsi" w:cs="Traditional Arabic"/>
          <w:sz w:val="36"/>
          <w:szCs w:val="36"/>
          <w:rtl/>
          <w:lang w:val="fr-FR"/>
        </w:rPr>
        <w:t xml:space="preserve"> جلسة المجلس البلدي في دورته ال</w:t>
      </w:r>
      <w:r w:rsidR="00A02063">
        <w:rPr>
          <w:rFonts w:asciiTheme="minorHAnsi" w:hAnsiTheme="minorHAnsi" w:cs="Traditional Arabic" w:hint="cs"/>
          <w:sz w:val="36"/>
          <w:szCs w:val="36"/>
          <w:rtl/>
          <w:lang w:val="fr-FR"/>
        </w:rPr>
        <w:t>عاديّة الثّالثة</w:t>
      </w:r>
      <w:r>
        <w:rPr>
          <w:rFonts w:asciiTheme="minorHAnsi" w:hAnsiTheme="minorHAnsi" w:cs="Traditional Arabic"/>
          <w:sz w:val="36"/>
          <w:szCs w:val="36"/>
          <w:rtl/>
          <w:lang w:val="fr-FR"/>
        </w:rPr>
        <w:t xml:space="preserve"> لسنة </w:t>
      </w:r>
      <w:r>
        <w:rPr>
          <w:rFonts w:asciiTheme="minorHAnsi" w:hAnsiTheme="minorHAnsi" w:cs="Traditional Arabic"/>
          <w:b/>
          <w:bCs/>
          <w:sz w:val="32"/>
          <w:szCs w:val="32"/>
          <w:rtl/>
          <w:lang w:val="fr-FR"/>
        </w:rPr>
        <w:t>2018</w:t>
      </w:r>
      <w:r>
        <w:rPr>
          <w:rFonts w:asciiTheme="minorHAnsi" w:hAnsiTheme="minorHAnsi" w:cs="Traditional Arabic"/>
          <w:sz w:val="36"/>
          <w:szCs w:val="36"/>
          <w:rtl/>
          <w:lang w:val="fr-FR"/>
        </w:rPr>
        <w:t xml:space="preserve"> التي </w:t>
      </w:r>
      <w:proofErr w:type="spellStart"/>
      <w:r>
        <w:rPr>
          <w:rFonts w:asciiTheme="minorHAnsi" w:hAnsiTheme="minorHAnsi" w:cs="Traditional Arabic"/>
          <w:sz w:val="36"/>
          <w:szCs w:val="36"/>
          <w:rtl/>
          <w:lang w:val="fr-FR"/>
        </w:rPr>
        <w:t>إفتتحها</w:t>
      </w:r>
      <w:proofErr w:type="spellEnd"/>
      <w:r>
        <w:rPr>
          <w:rFonts w:asciiTheme="minorHAnsi" w:hAnsiTheme="minorHAnsi" w:cs="Traditional Arabic"/>
          <w:sz w:val="36"/>
          <w:szCs w:val="36"/>
          <w:rtl/>
          <w:lang w:val="fr-FR"/>
        </w:rPr>
        <w:t xml:space="preserve"> السيـــــــــــــــــــــــــــد </w:t>
      </w:r>
      <w:r>
        <w:rPr>
          <w:rFonts w:asciiTheme="minorHAnsi" w:hAnsiTheme="minorHAnsi" w:cs="Traditional Arabic"/>
          <w:b/>
          <w:bCs/>
          <w:sz w:val="36"/>
          <w:szCs w:val="36"/>
          <w:rtl/>
          <w:lang w:val="fr-FR"/>
        </w:rPr>
        <w:t xml:space="preserve">محمــــــــــــــد  سليم المحرزي رئيــــــــــــــــــس البلدية </w:t>
      </w:r>
      <w:r>
        <w:rPr>
          <w:rFonts w:asciiTheme="minorHAnsi" w:hAnsiTheme="minorHAnsi" w:cs="Traditional Arabic"/>
          <w:sz w:val="36"/>
          <w:szCs w:val="36"/>
          <w:rtl/>
          <w:lang w:val="fr-FR"/>
        </w:rPr>
        <w:t>، مُـــــــــرحبّا بجميع الحاضــــــــــــــــــرين مـــــــــــن أعضـــــــاء المجـــــلس البلـــــدي</w:t>
      </w:r>
      <w:r>
        <w:rPr>
          <w:rFonts w:asciiTheme="minorHAnsi" w:hAnsiTheme="minorHAnsi" w:cs="Traditional Arabic" w:hint="cs"/>
          <w:sz w:val="36"/>
          <w:szCs w:val="36"/>
          <w:rtl/>
          <w:lang w:val="fr-FR"/>
        </w:rPr>
        <w:t xml:space="preserve"> </w:t>
      </w:r>
      <w:r w:rsidR="003E6E0C">
        <w:rPr>
          <w:rFonts w:asciiTheme="minorHAnsi" w:hAnsiTheme="minorHAnsi" w:cs="Traditional Arabic" w:hint="cs"/>
          <w:sz w:val="36"/>
          <w:szCs w:val="36"/>
          <w:rtl/>
          <w:lang w:val="fr-FR"/>
        </w:rPr>
        <w:t>والقابض البلدي و الأعوان و المواطنين</w:t>
      </w:r>
      <w:r w:rsidR="00A02063">
        <w:rPr>
          <w:rFonts w:asciiTheme="minorHAnsi" w:hAnsiTheme="minorHAnsi" w:cs="Traditional Arabic" w:hint="cs"/>
          <w:sz w:val="36"/>
          <w:szCs w:val="36"/>
          <w:rtl/>
          <w:lang w:val="fr-FR"/>
        </w:rPr>
        <w:t xml:space="preserve"> </w:t>
      </w:r>
      <w:r w:rsidRPr="000A422B">
        <w:rPr>
          <w:rFonts w:asciiTheme="minorHAnsi" w:hAnsiTheme="minorHAnsi" w:cs="Traditional Arabic" w:hint="cs"/>
          <w:sz w:val="36"/>
          <w:szCs w:val="36"/>
          <w:rtl/>
          <w:lang w:val="fr-FR"/>
        </w:rPr>
        <w:t>مستعرضا جدول الأعمال التّالي للتّداول فيه :</w:t>
      </w:r>
    </w:p>
    <w:p w:rsidR="00FA4E0F" w:rsidRPr="00FA4E0F" w:rsidRDefault="00FA4E0F" w:rsidP="003E6E0C">
      <w:pPr>
        <w:pStyle w:val="Paragraphedeliste"/>
        <w:ind w:left="-426" w:firstLine="2"/>
        <w:jc w:val="both"/>
        <w:rPr>
          <w:rFonts w:asciiTheme="minorHAnsi" w:hAnsiTheme="minorHAnsi" w:cs="Traditional Arabic"/>
          <w:sz w:val="28"/>
          <w:szCs w:val="28"/>
          <w:lang w:val="fr-FR"/>
        </w:rPr>
      </w:pPr>
    </w:p>
    <w:p w:rsidR="00A02063" w:rsidRPr="00621D91" w:rsidRDefault="00A02063" w:rsidP="00326718">
      <w:pPr>
        <w:pStyle w:val="Paragraphedeliste"/>
        <w:ind w:left="-426" w:firstLine="2"/>
        <w:jc w:val="both"/>
        <w:rPr>
          <w:rFonts w:asciiTheme="minorHAnsi" w:hAnsiTheme="minorHAnsi" w:cs="Traditional Arabic"/>
          <w:sz w:val="2"/>
          <w:szCs w:val="2"/>
          <w:lang w:val="fr-FR"/>
        </w:rPr>
      </w:pPr>
    </w:p>
    <w:p w:rsidR="002E12B0" w:rsidRPr="009D3E56" w:rsidRDefault="002E12B0" w:rsidP="002E12B0">
      <w:pPr>
        <w:spacing w:after="0" w:line="240" w:lineRule="auto"/>
        <w:ind w:left="141" w:hanging="284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3E56">
        <w:rPr>
          <w:rFonts w:cs="Andalus"/>
          <w:b/>
          <w:bCs/>
          <w:sz w:val="18"/>
          <w:szCs w:val="32"/>
          <w:rtl/>
        </w:rPr>
        <w:t xml:space="preserve">) </w:t>
      </w:r>
      <w:r w:rsidRPr="009D3E56">
        <w:rPr>
          <w:rFonts w:cs="Andalus" w:hint="cs"/>
          <w:b/>
          <w:bCs/>
          <w:sz w:val="18"/>
          <w:szCs w:val="32"/>
          <w:rtl/>
        </w:rPr>
        <w:t>المصادقة على النّظام الد</w:t>
      </w:r>
      <w:r w:rsidR="00131B0C">
        <w:rPr>
          <w:rFonts w:cs="Andalus" w:hint="cs"/>
          <w:b/>
          <w:bCs/>
          <w:sz w:val="18"/>
          <w:szCs w:val="32"/>
          <w:rtl/>
        </w:rPr>
        <w:t>ّ</w:t>
      </w:r>
      <w:r w:rsidRPr="009D3E56">
        <w:rPr>
          <w:rFonts w:cs="Andalus" w:hint="cs"/>
          <w:b/>
          <w:bCs/>
          <w:sz w:val="18"/>
          <w:szCs w:val="32"/>
          <w:rtl/>
        </w:rPr>
        <w:t>اخلي لمجلس بلدية المرسى</w:t>
      </w:r>
      <w:r w:rsidRPr="009D3E5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D3E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D3E56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r w:rsidRPr="009D3E56">
        <w:rPr>
          <w:rFonts w:asciiTheme="majorBidi" w:hAnsiTheme="majorBidi" w:cstheme="majorBidi"/>
          <w:b/>
          <w:bCs/>
          <w:sz w:val="32"/>
          <w:szCs w:val="32"/>
        </w:rPr>
        <w:t xml:space="preserve"> I</w:t>
      </w:r>
    </w:p>
    <w:p w:rsidR="002E12B0" w:rsidRPr="009D3E56" w:rsidRDefault="002E12B0" w:rsidP="002E12B0">
      <w:pPr>
        <w:tabs>
          <w:tab w:val="right" w:pos="142"/>
        </w:tabs>
        <w:bidi/>
        <w:spacing w:after="0" w:line="240" w:lineRule="auto"/>
        <w:ind w:left="567" w:hanging="568"/>
        <w:jc w:val="both"/>
        <w:rPr>
          <w:rFonts w:cs="Andalus"/>
          <w:b/>
          <w:bCs/>
          <w:sz w:val="18"/>
          <w:szCs w:val="32"/>
          <w:rtl/>
        </w:rPr>
      </w:pPr>
      <w:r w:rsidRPr="009D3E56">
        <w:rPr>
          <w:rFonts w:asciiTheme="majorBidi" w:hAnsiTheme="majorBidi" w:cstheme="majorBidi"/>
          <w:b/>
          <w:bCs/>
          <w:sz w:val="32"/>
          <w:szCs w:val="32"/>
        </w:rPr>
        <w:t>II</w:t>
      </w:r>
      <w:r w:rsidRPr="009D3E56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r w:rsidRPr="00287418">
        <w:rPr>
          <w:rFonts w:cs="Andalus"/>
          <w:b/>
          <w:bCs/>
          <w:sz w:val="32"/>
          <w:szCs w:val="32"/>
          <w:rtl/>
        </w:rPr>
        <w:t xml:space="preserve"> </w:t>
      </w:r>
      <w:r w:rsidRPr="009D3E56">
        <w:rPr>
          <w:rFonts w:cs="Andalus"/>
          <w:b/>
          <w:bCs/>
          <w:sz w:val="18"/>
          <w:szCs w:val="32"/>
          <w:rtl/>
        </w:rPr>
        <w:t xml:space="preserve">لجنة الشؤون الماليّة و </w:t>
      </w:r>
      <w:proofErr w:type="spellStart"/>
      <w:r w:rsidRPr="009D3E56">
        <w:rPr>
          <w:rFonts w:cs="Andalus"/>
          <w:b/>
          <w:bCs/>
          <w:sz w:val="18"/>
          <w:szCs w:val="32"/>
          <w:rtl/>
        </w:rPr>
        <w:t>الإقتصاديّة</w:t>
      </w:r>
      <w:proofErr w:type="spellEnd"/>
      <w:r w:rsidRPr="009D3E56">
        <w:rPr>
          <w:rFonts w:cs="Andalus"/>
          <w:b/>
          <w:bCs/>
          <w:sz w:val="18"/>
          <w:szCs w:val="32"/>
          <w:rtl/>
        </w:rPr>
        <w:t xml:space="preserve"> و متابعة التصرّف :</w:t>
      </w:r>
    </w:p>
    <w:p w:rsidR="002E12B0" w:rsidRPr="00287418" w:rsidRDefault="002E12B0" w:rsidP="002E12B0">
      <w:pPr>
        <w:pStyle w:val="Paragraphedeliste"/>
        <w:ind w:left="284" w:hanging="142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r w:rsidRPr="00287418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1</w:t>
      </w:r>
      <w:r w:rsidRPr="00287418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) </w:t>
      </w:r>
      <w:r w:rsidRPr="005A5D9C">
        <w:rPr>
          <w:rFonts w:asciiTheme="minorHAnsi" w:hAnsiTheme="minorHAnsi" w:cs="Traditional Arabic"/>
          <w:sz w:val="36"/>
          <w:szCs w:val="36"/>
          <w:rtl/>
          <w:lang w:val="fr-FR"/>
        </w:rPr>
        <w:t>درس ميزانيّة سنة</w:t>
      </w:r>
      <w:r w:rsidRPr="00287418">
        <w:rPr>
          <w:rFonts w:asciiTheme="majorBidi" w:eastAsiaTheme="minorEastAsia" w:hAnsiTheme="majorBidi" w:cstheme="majorBidi"/>
          <w:sz w:val="32"/>
          <w:szCs w:val="32"/>
          <w:rtl/>
          <w:lang w:val="fr-FR"/>
        </w:rPr>
        <w:t xml:space="preserve"> </w:t>
      </w:r>
      <w:r w:rsidRPr="00287418"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fr-FR"/>
        </w:rPr>
        <w:t>2019</w:t>
      </w:r>
      <w:r w:rsidRPr="00287418">
        <w:rPr>
          <w:rFonts w:asciiTheme="majorBidi" w:eastAsiaTheme="minorEastAsia" w:hAnsiTheme="majorBidi" w:cstheme="majorBidi"/>
          <w:sz w:val="32"/>
          <w:szCs w:val="32"/>
          <w:rtl/>
          <w:lang w:val="fr-FR"/>
        </w:rPr>
        <w:t xml:space="preserve"> </w:t>
      </w:r>
      <w:r w:rsidRPr="005A5D9C">
        <w:rPr>
          <w:rFonts w:asciiTheme="minorHAnsi" w:hAnsiTheme="minorHAnsi" w:cs="Traditional Arabic"/>
          <w:sz w:val="36"/>
          <w:szCs w:val="36"/>
          <w:rtl/>
          <w:lang w:val="fr-FR"/>
        </w:rPr>
        <w:t>و المصادقة عليها</w:t>
      </w:r>
      <w:r w:rsidRPr="00287418">
        <w:rPr>
          <w:rFonts w:asciiTheme="majorBidi" w:eastAsiaTheme="minorHAnsi" w:hAnsiTheme="majorBidi" w:cstheme="majorBidi"/>
          <w:sz w:val="32"/>
          <w:szCs w:val="32"/>
          <w:rtl/>
          <w:lang w:val="fr-FR" w:bidi="ar-TN"/>
        </w:rPr>
        <w:t xml:space="preserve"> ،</w:t>
      </w:r>
    </w:p>
    <w:p w:rsidR="002E12B0" w:rsidRPr="00287418" w:rsidRDefault="002E12B0" w:rsidP="002E12B0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sz w:val="32"/>
          <w:szCs w:val="32"/>
        </w:rPr>
      </w:pPr>
      <w:r w:rsidRPr="00287418"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TN"/>
        </w:rPr>
        <w:t>2)</w:t>
      </w:r>
      <w:r w:rsidRPr="00287418">
        <w:rPr>
          <w:rFonts w:asciiTheme="majorBidi" w:eastAsia="Times New Roman" w:hAnsiTheme="majorBidi" w:cstheme="majorBidi"/>
          <w:sz w:val="32"/>
          <w:szCs w:val="32"/>
          <w:rtl/>
          <w:lang w:val="en-US" w:bidi="ar-TN"/>
        </w:rPr>
        <w:t xml:space="preserve"> </w:t>
      </w:r>
      <w:r w:rsidRPr="005A5D9C">
        <w:rPr>
          <w:rFonts w:eastAsia="Times New Roman" w:cs="Traditional Arabic"/>
          <w:sz w:val="36"/>
          <w:szCs w:val="36"/>
          <w:rtl/>
        </w:rPr>
        <w:t xml:space="preserve">المصادقة على </w:t>
      </w:r>
      <w:proofErr w:type="spellStart"/>
      <w:r w:rsidRPr="005A5D9C">
        <w:rPr>
          <w:rFonts w:eastAsia="Times New Roman" w:cs="Traditional Arabic"/>
          <w:sz w:val="36"/>
          <w:szCs w:val="36"/>
          <w:rtl/>
        </w:rPr>
        <w:t>إتّفاقية</w:t>
      </w:r>
      <w:proofErr w:type="spellEnd"/>
      <w:r w:rsidRPr="005A5D9C">
        <w:rPr>
          <w:rFonts w:eastAsia="Times New Roman" w:cs="Traditional Arabic"/>
          <w:sz w:val="36"/>
          <w:szCs w:val="36"/>
          <w:rtl/>
        </w:rPr>
        <w:t xml:space="preserve"> منح المساعدات غير</w:t>
      </w:r>
      <w:r w:rsidR="005A5D9C">
        <w:rPr>
          <w:rFonts w:eastAsia="Times New Roman" w:cs="Traditional Arabic" w:hint="cs"/>
          <w:sz w:val="36"/>
          <w:szCs w:val="36"/>
          <w:rtl/>
        </w:rPr>
        <w:t xml:space="preserve"> </w:t>
      </w:r>
      <w:r w:rsidRPr="005A5D9C">
        <w:rPr>
          <w:rFonts w:eastAsia="Times New Roman" w:cs="Traditional Arabic"/>
          <w:sz w:val="36"/>
          <w:szCs w:val="36"/>
          <w:rtl/>
        </w:rPr>
        <w:t>الموظّفة والمساعدات الموظّفة لسنة</w:t>
      </w:r>
      <w:r w:rsidRPr="0028741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2019 </w:t>
      </w:r>
      <w:r w:rsidRPr="00287418">
        <w:rPr>
          <w:rFonts w:asciiTheme="majorBidi" w:hAnsiTheme="majorBidi" w:cstheme="majorBidi"/>
          <w:sz w:val="32"/>
          <w:szCs w:val="32"/>
          <w:rtl/>
        </w:rPr>
        <w:t>،</w:t>
      </w:r>
    </w:p>
    <w:p w:rsidR="002E12B0" w:rsidRPr="00287418" w:rsidRDefault="002E12B0" w:rsidP="003568A3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sz w:val="32"/>
          <w:szCs w:val="32"/>
        </w:rPr>
      </w:pPr>
      <w:r w:rsidRPr="00287418">
        <w:rPr>
          <w:rFonts w:asciiTheme="majorBidi" w:eastAsia="Times New Roman" w:hAnsiTheme="majorBidi" w:cstheme="majorBidi"/>
          <w:b/>
          <w:bCs/>
          <w:sz w:val="32"/>
          <w:szCs w:val="32"/>
          <w:rtl/>
          <w:lang w:val="en-US" w:bidi="ar-TN"/>
        </w:rPr>
        <w:t xml:space="preserve">3) </w:t>
      </w:r>
      <w:r w:rsidRPr="005A5D9C">
        <w:rPr>
          <w:rFonts w:eastAsia="Times New Roman" w:cs="Traditional Arabic"/>
          <w:sz w:val="36"/>
          <w:szCs w:val="36"/>
          <w:rtl/>
        </w:rPr>
        <w:t xml:space="preserve">تحويل </w:t>
      </w:r>
      <w:proofErr w:type="spellStart"/>
      <w:r w:rsidRPr="005A5D9C">
        <w:rPr>
          <w:rFonts w:eastAsia="Times New Roman" w:cs="Traditional Arabic"/>
          <w:sz w:val="36"/>
          <w:szCs w:val="36"/>
          <w:rtl/>
        </w:rPr>
        <w:t>إعتماد</w:t>
      </w:r>
      <w:proofErr w:type="spellEnd"/>
      <w:r w:rsidRPr="005A5D9C">
        <w:rPr>
          <w:rFonts w:eastAsia="Times New Roman" w:cs="Traditional Arabic"/>
          <w:sz w:val="36"/>
          <w:szCs w:val="36"/>
          <w:rtl/>
        </w:rPr>
        <w:t xml:space="preserve"> مرخّص فيه داخل العنوان الأول بميزانيّة البلدية لسنة</w:t>
      </w:r>
      <w:r w:rsidRPr="0028741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>201</w:t>
      </w:r>
      <w:r w:rsidR="003568A3">
        <w:rPr>
          <w:rFonts w:asciiTheme="majorBidi" w:hAnsiTheme="majorBidi" w:cstheme="majorBidi" w:hint="cs"/>
          <w:b/>
          <w:bCs/>
          <w:sz w:val="32"/>
          <w:szCs w:val="32"/>
          <w:rtl/>
        </w:rPr>
        <w:t>8</w:t>
      </w:r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87418">
        <w:rPr>
          <w:rFonts w:asciiTheme="majorBidi" w:hAnsiTheme="majorBidi" w:cstheme="majorBidi"/>
          <w:sz w:val="32"/>
          <w:szCs w:val="32"/>
          <w:rtl/>
        </w:rPr>
        <w:t>،</w:t>
      </w:r>
    </w:p>
    <w:p w:rsidR="002E12B0" w:rsidRPr="00287418" w:rsidRDefault="002E12B0" w:rsidP="0022045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r w:rsidRPr="005A5D9C">
        <w:rPr>
          <w:rFonts w:eastAsia="Times New Roman" w:cs="Traditional Arabic"/>
          <w:sz w:val="36"/>
          <w:szCs w:val="36"/>
        </w:rPr>
        <w:t xml:space="preserve"> (</w:t>
      </w:r>
      <w:r w:rsidRPr="00E46ADB">
        <w:rPr>
          <w:rFonts w:asciiTheme="majorBidi" w:eastAsia="Times New Roman" w:hAnsiTheme="majorBidi" w:cstheme="majorBidi"/>
          <w:b/>
          <w:bCs/>
          <w:sz w:val="32"/>
          <w:szCs w:val="32"/>
          <w:lang w:val="en-US" w:bidi="ar-TN"/>
        </w:rPr>
        <w:t>4</w:t>
      </w:r>
      <w:r w:rsidRPr="005A5D9C">
        <w:rPr>
          <w:rFonts w:eastAsia="Times New Roman" w:cs="Traditional Arabic"/>
          <w:sz w:val="36"/>
          <w:szCs w:val="36"/>
          <w:rtl/>
        </w:rPr>
        <w:t xml:space="preserve">تنقيح </w:t>
      </w:r>
      <w:r w:rsidR="0022045D">
        <w:rPr>
          <w:rFonts w:eastAsia="Times New Roman" w:cs="Traditional Arabic" w:hint="cs"/>
          <w:sz w:val="36"/>
          <w:szCs w:val="36"/>
          <w:rtl/>
        </w:rPr>
        <w:t>ال</w:t>
      </w:r>
      <w:r w:rsidRPr="005A5D9C">
        <w:rPr>
          <w:rFonts w:eastAsia="Times New Roman" w:cs="Traditional Arabic"/>
          <w:sz w:val="36"/>
          <w:szCs w:val="36"/>
          <w:rtl/>
        </w:rPr>
        <w:t>برنامج</w:t>
      </w:r>
      <w:r w:rsidR="0022045D">
        <w:rPr>
          <w:rFonts w:eastAsia="Times New Roman" w:cs="Traditional Arabic" w:hint="cs"/>
          <w:sz w:val="36"/>
          <w:szCs w:val="36"/>
          <w:rtl/>
        </w:rPr>
        <w:t xml:space="preserve"> السّنوي</w:t>
      </w:r>
      <w:r w:rsidR="0022045D">
        <w:rPr>
          <w:rFonts w:eastAsia="Times New Roman" w:cs="Traditional Arabic"/>
          <w:sz w:val="36"/>
          <w:szCs w:val="36"/>
          <w:rtl/>
        </w:rPr>
        <w:t xml:space="preserve"> </w:t>
      </w:r>
      <w:proofErr w:type="spellStart"/>
      <w:r w:rsidR="0022045D">
        <w:rPr>
          <w:rFonts w:eastAsia="Times New Roman" w:cs="Traditional Arabic" w:hint="cs"/>
          <w:sz w:val="36"/>
          <w:szCs w:val="36"/>
          <w:rtl/>
        </w:rPr>
        <w:t>ل</w:t>
      </w:r>
      <w:r w:rsidRPr="005A5D9C">
        <w:rPr>
          <w:rFonts w:eastAsia="Times New Roman" w:cs="Traditional Arabic"/>
          <w:sz w:val="36"/>
          <w:szCs w:val="36"/>
          <w:rtl/>
        </w:rPr>
        <w:t>لإستثمار</w:t>
      </w:r>
      <w:proofErr w:type="spellEnd"/>
      <w:r w:rsidRPr="005A5D9C">
        <w:rPr>
          <w:rFonts w:eastAsia="Times New Roman" w:cs="Traditional Arabic"/>
          <w:sz w:val="36"/>
          <w:szCs w:val="36"/>
          <w:rtl/>
        </w:rPr>
        <w:t xml:space="preserve"> لسنة</w:t>
      </w:r>
      <w:r w:rsidRPr="00287418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>2018</w:t>
      </w:r>
      <w:r w:rsidRPr="00287418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TN"/>
        </w:rPr>
        <w:t xml:space="preserve"> .</w:t>
      </w:r>
    </w:p>
    <w:p w:rsidR="002E12B0" w:rsidRPr="00287418" w:rsidRDefault="002E12B0" w:rsidP="002E12B0">
      <w:pPr>
        <w:spacing w:after="0" w:line="240" w:lineRule="auto"/>
        <w:ind w:left="-284" w:hanging="142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874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) </w:t>
      </w:r>
      <w:r w:rsidRPr="009D3E56">
        <w:rPr>
          <w:rFonts w:cs="Andalus"/>
          <w:b/>
          <w:bCs/>
          <w:sz w:val="18"/>
          <w:szCs w:val="32"/>
          <w:rtl/>
        </w:rPr>
        <w:t>نقل ملكيّة العقارين موضــــــــــــوع الرسمين العقاريين عددي 125056</w:t>
      </w:r>
      <w:r w:rsidR="00FA4E0F">
        <w:rPr>
          <w:rFonts w:cs="Andalus" w:hint="cs"/>
          <w:b/>
          <w:bCs/>
          <w:sz w:val="18"/>
          <w:szCs w:val="32"/>
          <w:rtl/>
        </w:rPr>
        <w:t xml:space="preserve"> </w:t>
      </w:r>
      <w:r w:rsidRPr="009D3E56">
        <w:rPr>
          <w:rFonts w:cs="Andalus"/>
          <w:b/>
          <w:bCs/>
          <w:sz w:val="18"/>
          <w:szCs w:val="32"/>
          <w:rtl/>
        </w:rPr>
        <w:t xml:space="preserve">تونــــــــس </w:t>
      </w:r>
      <w:r w:rsidRPr="00287418">
        <w:rPr>
          <w:rFonts w:asciiTheme="majorBidi" w:hAnsiTheme="majorBidi" w:cstheme="majorBidi"/>
          <w:b/>
          <w:bCs/>
          <w:sz w:val="32"/>
          <w:szCs w:val="32"/>
        </w:rPr>
        <w:t>III</w:t>
      </w:r>
    </w:p>
    <w:p w:rsidR="002E12B0" w:rsidRPr="009D3E56" w:rsidRDefault="002E12B0" w:rsidP="002E12B0">
      <w:pPr>
        <w:spacing w:after="0" w:line="240" w:lineRule="auto"/>
        <w:ind w:left="-142" w:hanging="142"/>
        <w:jc w:val="right"/>
        <w:rPr>
          <w:rFonts w:cs="Andalus"/>
          <w:b/>
          <w:bCs/>
          <w:sz w:val="18"/>
          <w:szCs w:val="32"/>
          <w:rtl/>
        </w:rPr>
      </w:pPr>
      <w:r w:rsidRPr="009D3E56">
        <w:rPr>
          <w:rFonts w:cs="Andalus"/>
          <w:b/>
          <w:bCs/>
          <w:sz w:val="18"/>
          <w:szCs w:val="32"/>
          <w:rtl/>
        </w:rPr>
        <w:t>و 90838 تونس لفائدة بلدية المرسى .</w:t>
      </w:r>
    </w:p>
    <w:p w:rsidR="002E12B0" w:rsidRPr="009D3E56" w:rsidRDefault="002E12B0" w:rsidP="002E12B0">
      <w:pPr>
        <w:spacing w:after="0" w:line="240" w:lineRule="auto"/>
        <w:ind w:left="-142" w:right="-142" w:hanging="142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3E56">
        <w:rPr>
          <w:rFonts w:cs="Andalus"/>
          <w:b/>
          <w:bCs/>
          <w:sz w:val="18"/>
          <w:szCs w:val="32"/>
          <w:rtl/>
        </w:rPr>
        <w:t xml:space="preserve">) تنظيم وقوف السيّارات بالمنطقة الزرقاء </w:t>
      </w:r>
      <w:r w:rsidRPr="009D3E56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r w:rsidRPr="009D3E56">
        <w:rPr>
          <w:rFonts w:asciiTheme="majorBidi" w:hAnsiTheme="majorBidi" w:cstheme="majorBidi"/>
          <w:b/>
          <w:bCs/>
          <w:sz w:val="32"/>
          <w:szCs w:val="32"/>
        </w:rPr>
        <w:t xml:space="preserve"> IV</w:t>
      </w:r>
    </w:p>
    <w:p w:rsidR="002E12B0" w:rsidRPr="009D3E56" w:rsidRDefault="002E12B0" w:rsidP="002E12B0">
      <w:pPr>
        <w:spacing w:after="0" w:line="240" w:lineRule="auto"/>
        <w:ind w:left="-142" w:right="-142" w:hanging="142"/>
        <w:jc w:val="right"/>
        <w:rPr>
          <w:rFonts w:cs="Andalus"/>
          <w:b/>
          <w:bCs/>
          <w:sz w:val="18"/>
          <w:szCs w:val="32"/>
          <w:rtl/>
        </w:rPr>
      </w:pPr>
      <w:r w:rsidRPr="009D3E56">
        <w:rPr>
          <w:rFonts w:cs="Andalus"/>
          <w:b/>
          <w:bCs/>
          <w:sz w:val="18"/>
          <w:szCs w:val="32"/>
          <w:rtl/>
        </w:rPr>
        <w:t xml:space="preserve"> تخصيص يوم دون سيارات بالمدينة . </w:t>
      </w:r>
      <w:r w:rsidRPr="009D3E56">
        <w:rPr>
          <w:rFonts w:asciiTheme="majorBidi" w:hAnsiTheme="majorBidi" w:cstheme="majorBidi"/>
          <w:b/>
          <w:bCs/>
          <w:sz w:val="32"/>
          <w:szCs w:val="32"/>
        </w:rPr>
        <w:t>(V</w:t>
      </w:r>
      <w:r w:rsidRPr="009D3E56">
        <w:rPr>
          <w:rFonts w:cs="Andalus"/>
          <w:b/>
          <w:bCs/>
          <w:sz w:val="18"/>
          <w:szCs w:val="32"/>
        </w:rPr>
        <w:t xml:space="preserve"> </w:t>
      </w:r>
      <w:r w:rsidRPr="009D3E56">
        <w:rPr>
          <w:rFonts w:cs="Andalus"/>
          <w:b/>
          <w:bCs/>
          <w:sz w:val="18"/>
          <w:szCs w:val="32"/>
          <w:rtl/>
        </w:rPr>
        <w:t xml:space="preserve"> </w:t>
      </w:r>
    </w:p>
    <w:p w:rsidR="002E12B0" w:rsidRPr="009D3E56" w:rsidRDefault="002E12B0" w:rsidP="002E12B0">
      <w:pPr>
        <w:spacing w:after="0" w:line="240" w:lineRule="auto"/>
        <w:ind w:left="-142" w:right="-142" w:hanging="142"/>
        <w:jc w:val="right"/>
        <w:rPr>
          <w:rFonts w:cs="Andalus"/>
          <w:b/>
          <w:bCs/>
          <w:sz w:val="18"/>
          <w:szCs w:val="32"/>
        </w:rPr>
      </w:pPr>
      <w:r w:rsidRPr="009D3E56">
        <w:rPr>
          <w:rFonts w:cs="Andalus"/>
          <w:b/>
          <w:bCs/>
          <w:sz w:val="18"/>
          <w:szCs w:val="32"/>
          <w:rtl/>
        </w:rPr>
        <w:t xml:space="preserve">) عرض التّشخيص الفنّي و المالي للمخطّط </w:t>
      </w:r>
      <w:proofErr w:type="spellStart"/>
      <w:r w:rsidRPr="009D3E56">
        <w:rPr>
          <w:rFonts w:cs="Andalus"/>
          <w:b/>
          <w:bCs/>
          <w:sz w:val="18"/>
          <w:szCs w:val="32"/>
          <w:rtl/>
        </w:rPr>
        <w:t>الإستثماري</w:t>
      </w:r>
      <w:proofErr w:type="spellEnd"/>
      <w:r w:rsidRPr="009D3E56">
        <w:rPr>
          <w:rFonts w:cs="Andalus"/>
          <w:b/>
          <w:bCs/>
          <w:sz w:val="18"/>
          <w:szCs w:val="32"/>
          <w:rtl/>
        </w:rPr>
        <w:t xml:space="preserve"> البلدي الت</w:t>
      </w:r>
      <w:r w:rsidR="00FA4E0F">
        <w:rPr>
          <w:rFonts w:cs="Andalus" w:hint="cs"/>
          <w:b/>
          <w:bCs/>
          <w:sz w:val="18"/>
          <w:szCs w:val="32"/>
          <w:rtl/>
        </w:rPr>
        <w:t>ّ</w:t>
      </w:r>
      <w:r w:rsidRPr="009D3E56">
        <w:rPr>
          <w:rFonts w:cs="Andalus"/>
          <w:b/>
          <w:bCs/>
          <w:sz w:val="18"/>
          <w:szCs w:val="32"/>
          <w:rtl/>
        </w:rPr>
        <w:t>شاركي لسنة 2019.</w:t>
      </w:r>
      <w:r w:rsidRPr="009D3E56">
        <w:rPr>
          <w:rFonts w:cs="Andalus"/>
          <w:b/>
          <w:bCs/>
          <w:sz w:val="18"/>
          <w:szCs w:val="32"/>
        </w:rPr>
        <w:t xml:space="preserve"> </w:t>
      </w:r>
      <w:r w:rsidRPr="009D3E56">
        <w:rPr>
          <w:rFonts w:asciiTheme="majorBidi" w:hAnsiTheme="majorBidi" w:cstheme="majorBidi"/>
          <w:b/>
          <w:bCs/>
          <w:sz w:val="32"/>
          <w:szCs w:val="32"/>
        </w:rPr>
        <w:t>VI</w:t>
      </w:r>
    </w:p>
    <w:p w:rsidR="00A02063" w:rsidRDefault="00A02063" w:rsidP="00326718">
      <w:pPr>
        <w:pStyle w:val="Paragraphedeliste"/>
        <w:ind w:left="-426" w:firstLine="2"/>
        <w:jc w:val="both"/>
        <w:rPr>
          <w:rFonts w:asciiTheme="minorHAnsi" w:hAnsiTheme="minorHAnsi" w:cs="Traditional Arabic"/>
          <w:sz w:val="36"/>
          <w:szCs w:val="36"/>
          <w:lang w:val="fr-FR"/>
        </w:rPr>
      </w:pPr>
    </w:p>
    <w:p w:rsidR="00662D51" w:rsidRPr="00621D91" w:rsidRDefault="00662D51" w:rsidP="00662D51">
      <w:pPr>
        <w:bidi/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sz w:val="2"/>
          <w:szCs w:val="2"/>
          <w:u w:val="single"/>
          <w:rtl/>
          <w:lang w:bidi="ar-TN"/>
        </w:rPr>
      </w:pPr>
    </w:p>
    <w:p w:rsidR="00662D51" w:rsidRPr="00977F55" w:rsidRDefault="00662D51" w:rsidP="00662D51">
      <w:pPr>
        <w:bidi/>
        <w:spacing w:after="0" w:line="240" w:lineRule="auto"/>
        <w:jc w:val="both"/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</w:pPr>
      <w:r w:rsidRPr="003D2F48">
        <w:rPr>
          <w:rFonts w:ascii="Times New Roman" w:eastAsia="Times New Roman" w:hAnsi="Times New Roman" w:cs="Andalus" w:hint="cs"/>
          <w:b/>
          <w:bCs/>
          <w:sz w:val="36"/>
          <w:szCs w:val="36"/>
          <w:rtl/>
          <w:lang w:bidi="ar-TN"/>
        </w:rPr>
        <w:t>2</w:t>
      </w:r>
      <w:r w:rsidRPr="00FB0368">
        <w:rPr>
          <w:rFonts w:ascii="Times New Roman" w:eastAsia="Times New Roman" w:hAnsi="Times New Roman" w:cs="Andalus" w:hint="cs"/>
          <w:b/>
          <w:bCs/>
          <w:sz w:val="44"/>
          <w:szCs w:val="44"/>
          <w:rtl/>
          <w:lang w:bidi="ar-TN"/>
        </w:rPr>
        <w:t>)</w:t>
      </w:r>
      <w:r w:rsidRPr="006A6496">
        <w:rPr>
          <w:rFonts w:ascii="Times New Roman" w:eastAsia="Times New Roman" w:hAnsi="Times New Roman" w:cs="Andalus" w:hint="cs"/>
          <w:b/>
          <w:bCs/>
          <w:sz w:val="44"/>
          <w:szCs w:val="44"/>
          <w:u w:val="single"/>
          <w:rtl/>
          <w:lang w:bidi="ar-TN"/>
        </w:rPr>
        <w:t xml:space="preserve"> </w:t>
      </w:r>
      <w:r w:rsidRPr="00977F55"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 xml:space="preserve">المصادقة على </w:t>
      </w:r>
      <w:proofErr w:type="spellStart"/>
      <w:r w:rsidRPr="00977F55"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>إتّفاقية</w:t>
      </w:r>
      <w:proofErr w:type="spellEnd"/>
      <w:r w:rsidRPr="00977F55"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 xml:space="preserve"> منح المساعدات غير الموظّفة والمساعدات الموظّفة لسنة 201</w:t>
      </w:r>
      <w:r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>9</w:t>
      </w:r>
      <w:r w:rsidRPr="00977F55"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 xml:space="preserve"> :</w:t>
      </w:r>
    </w:p>
    <w:p w:rsidR="00662D51" w:rsidRPr="008A445F" w:rsidRDefault="00662D51" w:rsidP="00662D51">
      <w:pPr>
        <w:tabs>
          <w:tab w:val="left" w:pos="524"/>
        </w:tabs>
        <w:bidi/>
        <w:spacing w:after="0" w:line="240" w:lineRule="auto"/>
        <w:ind w:right="425"/>
        <w:rPr>
          <w:rFonts w:cs="Traditional Arabic"/>
          <w:sz w:val="24"/>
          <w:szCs w:val="24"/>
          <w:rtl/>
          <w:lang w:bidi="ar-TN"/>
        </w:rPr>
      </w:pPr>
      <w:r>
        <w:rPr>
          <w:rFonts w:cs="Traditional Arabic"/>
          <w:sz w:val="24"/>
          <w:szCs w:val="24"/>
          <w:rtl/>
          <w:lang w:bidi="ar-TN"/>
        </w:rPr>
        <w:tab/>
      </w:r>
      <w:r>
        <w:rPr>
          <w:rFonts w:cs="Traditional Arabic"/>
          <w:sz w:val="24"/>
          <w:szCs w:val="24"/>
          <w:rtl/>
          <w:lang w:bidi="ar-TN"/>
        </w:rPr>
        <w:tab/>
      </w:r>
    </w:p>
    <w:p w:rsidR="00662D51" w:rsidRPr="00D01C6E" w:rsidRDefault="00662D51" w:rsidP="00662D51">
      <w:pPr>
        <w:tabs>
          <w:tab w:val="left" w:pos="5470"/>
        </w:tabs>
        <w:bidi/>
        <w:spacing w:after="0"/>
        <w:ind w:left="142" w:firstLine="992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طبقا للأمر عدد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3505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لسنة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2014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المؤرخ في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30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سبتمبر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2014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والمتعلّق بضبط شروط إسناد القروض ومنح المساعدات بواسطة صندوق القروض ومساعدة الجماعات المحلية وجميع نصوصه التّطبيقية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، تمّ إبرام </w:t>
      </w:r>
      <w:proofErr w:type="spellStart"/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>إتفاقية</w:t>
      </w:r>
      <w:proofErr w:type="spellEnd"/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بين صندوق القروض ومساعدة الجماعات المحلية وبلدية المرسى موضوعها ضبط التعهدات الُمتبادلة بين الطرفين في تطبيق إجراءات الحصول على المساعدات غير الموظّفة والمساعدات الموظّفة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لسنة </w:t>
      </w:r>
      <w:r w:rsidRPr="00D01C6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201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9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طبقا للأمر المشار إليه أعلاه .</w:t>
      </w:r>
    </w:p>
    <w:p w:rsidR="00662D51" w:rsidRPr="00D01C6E" w:rsidRDefault="00662D51" w:rsidP="00662D51">
      <w:pPr>
        <w:tabs>
          <w:tab w:val="left" w:pos="5470"/>
        </w:tabs>
        <w:bidi/>
        <w:spacing w:after="0"/>
        <w:ind w:left="142" w:firstLine="426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>والمعروض على أنظار أعضاء المكتب البلدي المصادقة على ه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ذ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ه </w:t>
      </w:r>
      <w:proofErr w:type="spellStart"/>
      <w:r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>الإتّفاقية</w:t>
      </w:r>
      <w:proofErr w:type="spellEnd"/>
      <w:r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(النسخة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>المصاحبة)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.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</w:t>
      </w:r>
    </w:p>
    <w:p w:rsidR="00662D51" w:rsidRPr="00D01C6E" w:rsidRDefault="00662D51" w:rsidP="00662D51">
      <w:pPr>
        <w:tabs>
          <w:tab w:val="center" w:pos="5174"/>
          <w:tab w:val="left" w:pos="5470"/>
          <w:tab w:val="left" w:pos="7006"/>
        </w:tabs>
        <w:bidi/>
        <w:spacing w:before="240" w:after="0" w:line="120" w:lineRule="auto"/>
        <w:ind w:left="142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ab/>
      </w:r>
      <w:r w:rsidRPr="00D01C6E"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  <w:t>رأي المكتب البلدي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ab/>
      </w:r>
    </w:p>
    <w:p w:rsidR="00662D51" w:rsidRPr="00453A0D" w:rsidRDefault="00662D51" w:rsidP="00662D51">
      <w:pPr>
        <w:tabs>
          <w:tab w:val="left" w:pos="4580"/>
          <w:tab w:val="center" w:pos="4749"/>
        </w:tabs>
        <w:bidi/>
        <w:spacing w:after="0" w:line="240" w:lineRule="auto"/>
        <w:ind w:right="425"/>
        <w:rPr>
          <w:rFonts w:ascii="Traditional Arabic" w:eastAsia="Times New Roman" w:hAnsi="Traditional Arabic" w:cs="Traditional Arabic"/>
          <w:sz w:val="20"/>
          <w:szCs w:val="20"/>
          <w:rtl/>
          <w:lang w:val="en-US" w:bidi="ar-TN"/>
        </w:rPr>
      </w:pPr>
    </w:p>
    <w:p w:rsidR="00662D51" w:rsidRPr="00D01C6E" w:rsidRDefault="00662D51" w:rsidP="00662D51">
      <w:pPr>
        <w:tabs>
          <w:tab w:val="left" w:pos="5470"/>
        </w:tabs>
        <w:bidi/>
        <w:spacing w:after="0" w:line="240" w:lineRule="auto"/>
        <w:ind w:left="142" w:firstLine="992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بعد التّداول و النقاش</w:t>
      </w:r>
      <w:r w:rsidR="004D096C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، وافق أعضاء المكتب البلدي الحاضرون على 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إبرام </w:t>
      </w:r>
      <w:proofErr w:type="spellStart"/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>إتفاقية</w:t>
      </w:r>
      <w:proofErr w:type="spellEnd"/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بين صندوق القروض ومساعدة الجماعات المحلية وبلدية المرسى موضوعها ضبط التعهدات الُمتبادلة بين الطرفين في تطبيق إجراءات الحصول على المساعدات غير الموظّفة والمساعدات الموظّفة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لسنة </w:t>
      </w:r>
      <w:r w:rsidRPr="00D01C6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201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9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طبقا للأمر عدد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3505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لسنة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2014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المؤرخ في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30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سبتمبر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2014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المتعلّق بضبط شروط إسناد القروض ومنح المساعدات بواسطة صندوق القروض ومساعدة الجماعات المحلية 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و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>جميع نصوصه التّطبيقية.</w:t>
      </w:r>
    </w:p>
    <w:p w:rsidR="00662D51" w:rsidRDefault="00662D51" w:rsidP="00662D51">
      <w:pPr>
        <w:tabs>
          <w:tab w:val="left" w:pos="5470"/>
        </w:tabs>
        <w:bidi/>
        <w:spacing w:after="0" w:line="240" w:lineRule="auto"/>
        <w:ind w:firstLine="708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  <w:r>
        <w:rPr>
          <w:rFonts w:ascii="Times New Roman" w:hAnsi="Times New Roman" w:cs="Traditional Arabic" w:hint="cs"/>
          <w:sz w:val="36"/>
          <w:szCs w:val="36"/>
          <w:rtl/>
          <w:lang w:bidi="ar-TN"/>
        </w:rPr>
        <w:t xml:space="preserve">      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مع عرض الموضوع على أنظار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ال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مجلس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البلدي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في دورته العادية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ثالثة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لسنة </w:t>
      </w:r>
      <w:r w:rsidRPr="00D01C6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201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8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.</w:t>
      </w:r>
    </w:p>
    <w:p w:rsidR="00F32DCB" w:rsidRPr="00F32DCB" w:rsidRDefault="00F32DCB" w:rsidP="00F32DCB">
      <w:pPr>
        <w:tabs>
          <w:tab w:val="left" w:pos="5470"/>
        </w:tabs>
        <w:bidi/>
        <w:spacing w:after="0" w:line="240" w:lineRule="auto"/>
        <w:ind w:firstLine="708"/>
        <w:jc w:val="both"/>
        <w:rPr>
          <w:rFonts w:ascii="Traditional Arabic" w:eastAsia="Times New Roman" w:hAnsi="Traditional Arabic" w:cs="Traditional Arabic"/>
          <w:sz w:val="14"/>
          <w:szCs w:val="14"/>
          <w:rtl/>
          <w:lang w:val="en-US" w:bidi="ar-TN"/>
        </w:rPr>
      </w:pPr>
    </w:p>
    <w:p w:rsidR="00662D51" w:rsidRPr="00F32DCB" w:rsidRDefault="00662D51" w:rsidP="00662D51">
      <w:pPr>
        <w:tabs>
          <w:tab w:val="left" w:pos="4580"/>
          <w:tab w:val="center" w:pos="4749"/>
        </w:tabs>
        <w:bidi/>
        <w:spacing w:after="0" w:line="240" w:lineRule="auto"/>
        <w:ind w:right="425"/>
        <w:rPr>
          <w:rFonts w:ascii="Traditional Arabic" w:eastAsia="Times New Roman" w:hAnsi="Traditional Arabic" w:cs="Traditional Arabic"/>
          <w:sz w:val="2"/>
          <w:szCs w:val="2"/>
          <w:rtl/>
          <w:lang w:val="en-US" w:bidi="ar-TN"/>
        </w:rPr>
      </w:pPr>
    </w:p>
    <w:p w:rsidR="00662D51" w:rsidRDefault="00662D51" w:rsidP="00662D51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  <w:r w:rsidRPr="00A325F2"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>قرار المجلس البلدي</w:t>
      </w:r>
    </w:p>
    <w:p w:rsidR="00F32DCB" w:rsidRPr="00F32DCB" w:rsidRDefault="00F32DCB" w:rsidP="00662D51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6"/>
          <w:szCs w:val="6"/>
          <w:u w:val="single"/>
          <w:rtl/>
          <w:lang w:val="fr-FR" w:bidi="ar-TN"/>
        </w:rPr>
      </w:pPr>
    </w:p>
    <w:p w:rsidR="00662D51" w:rsidRPr="00F32DCB" w:rsidRDefault="00662D51" w:rsidP="00662D51">
      <w:pPr>
        <w:tabs>
          <w:tab w:val="left" w:pos="4580"/>
          <w:tab w:val="center" w:pos="4749"/>
        </w:tabs>
        <w:bidi/>
        <w:spacing w:after="0" w:line="240" w:lineRule="auto"/>
        <w:ind w:right="425"/>
        <w:rPr>
          <w:rFonts w:cs="Traditional Arabic"/>
          <w:sz w:val="10"/>
          <w:szCs w:val="10"/>
          <w:rtl/>
          <w:lang w:bidi="ar-TN"/>
        </w:rPr>
      </w:pPr>
    </w:p>
    <w:p w:rsidR="00F32DCB" w:rsidRDefault="00F32DCB" w:rsidP="004D096C">
      <w:pPr>
        <w:tabs>
          <w:tab w:val="left" w:pos="5470"/>
        </w:tabs>
        <w:bidi/>
        <w:spacing w:after="0" w:line="240" w:lineRule="auto"/>
        <w:ind w:left="142" w:firstLine="992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بعد التّداول و النقاش</w:t>
      </w:r>
      <w:r w:rsidR="004D096C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، </w:t>
      </w:r>
      <w:r w:rsidR="004D096C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صادق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أعضاء </w:t>
      </w:r>
      <w:r w:rsidR="004D096C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المجلس البلدي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الحاضرون على 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إبرام </w:t>
      </w:r>
      <w:proofErr w:type="spellStart"/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>إتفاقية</w:t>
      </w:r>
      <w:proofErr w:type="spellEnd"/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بين صندوق القروض ومساعدة الجماعات المحلية وبلدية المرسى موضوعها ضبط التعهدات الُمتبادلة بين الطرفين في تطبيق إجراءات الحصول على المساعدات غير الموظّفة والمساعدات الموظّفة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لسنة </w:t>
      </w:r>
      <w:r w:rsidRPr="00D01C6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201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9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طبقا للأمر عدد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3505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لسنة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2014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المؤرخ في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30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سبتمبر </w:t>
      </w:r>
      <w:r w:rsidRPr="00D01C6E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TN"/>
        </w:rPr>
        <w:t>2014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 xml:space="preserve"> المتعلّق بضبط شروط إسناد القروض ومنح المساعدات بواسطة صندوق القروض ومساعدة الجماعات المحلية 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و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</w:t>
      </w:r>
      <w:r w:rsidRPr="00D01C6E"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  <w:t>جميع نصوصه التّطبيقية.</w:t>
      </w:r>
    </w:p>
    <w:p w:rsidR="00FA4E0F" w:rsidRDefault="00FA4E0F" w:rsidP="00FA4E0F">
      <w:pPr>
        <w:tabs>
          <w:tab w:val="left" w:pos="5470"/>
        </w:tabs>
        <w:bidi/>
        <w:spacing w:after="0" w:line="240" w:lineRule="auto"/>
        <w:ind w:left="142" w:firstLine="992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</w:p>
    <w:p w:rsidR="00FA4E0F" w:rsidRDefault="00FA4E0F" w:rsidP="00FA4E0F">
      <w:pPr>
        <w:tabs>
          <w:tab w:val="left" w:pos="5470"/>
        </w:tabs>
        <w:bidi/>
        <w:spacing w:after="0" w:line="240" w:lineRule="auto"/>
        <w:ind w:left="142" w:firstLine="992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</w:p>
    <w:p w:rsidR="00FA4E0F" w:rsidRDefault="00FA4E0F" w:rsidP="00FA4E0F">
      <w:pPr>
        <w:tabs>
          <w:tab w:val="left" w:pos="5470"/>
        </w:tabs>
        <w:bidi/>
        <w:spacing w:after="0" w:line="240" w:lineRule="auto"/>
        <w:ind w:left="142" w:firstLine="992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</w:p>
    <w:p w:rsidR="00D07A32" w:rsidRDefault="00D07A32" w:rsidP="00D07A32">
      <w:pPr>
        <w:tabs>
          <w:tab w:val="left" w:pos="5470"/>
        </w:tabs>
        <w:bidi/>
        <w:spacing w:after="0" w:line="240" w:lineRule="auto"/>
        <w:ind w:left="142" w:firstLine="992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</w:p>
    <w:p w:rsidR="00CE5D37" w:rsidRPr="005D470B" w:rsidRDefault="00CE5D37" w:rsidP="00615790">
      <w:pPr>
        <w:bidi/>
        <w:jc w:val="both"/>
        <w:rPr>
          <w:rFonts w:ascii="Andalus" w:hAnsi="Andalus" w:cs="Andalus"/>
          <w:b/>
          <w:bCs/>
          <w:sz w:val="36"/>
          <w:szCs w:val="36"/>
          <w:rtl/>
          <w:lang w:bidi="ar-TN"/>
        </w:rPr>
      </w:pPr>
      <w:r w:rsidRPr="006F3879">
        <w:rPr>
          <w:rFonts w:ascii="Times New Roman" w:eastAsia="Times New Roman" w:hAnsi="Times New Roman" w:cs="Andalus" w:hint="cs"/>
          <w:b/>
          <w:bCs/>
          <w:sz w:val="36"/>
          <w:szCs w:val="36"/>
          <w:rtl/>
          <w:lang w:bidi="ar-TN"/>
        </w:rPr>
        <w:t>3</w:t>
      </w:r>
      <w:r w:rsidRPr="00206B60"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  <w:t>)</w:t>
      </w:r>
      <w:r w:rsidRPr="00206B60"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 xml:space="preserve"> </w:t>
      </w:r>
      <w:r w:rsidRPr="00206B60">
        <w:rPr>
          <w:rFonts w:ascii="Andalus" w:hAnsi="Andalus" w:cs="Andalus"/>
          <w:b/>
          <w:bCs/>
          <w:sz w:val="36"/>
          <w:szCs w:val="36"/>
          <w:u w:val="single"/>
          <w:rtl/>
          <w:lang w:bidi="ar-TN"/>
        </w:rPr>
        <w:t xml:space="preserve">تحويل </w:t>
      </w:r>
      <w:proofErr w:type="spellStart"/>
      <w:r w:rsidRPr="00206B60">
        <w:rPr>
          <w:rFonts w:ascii="Andalus" w:hAnsi="Andalus" w:cs="Andalus"/>
          <w:b/>
          <w:bCs/>
          <w:sz w:val="36"/>
          <w:szCs w:val="36"/>
          <w:u w:val="single"/>
          <w:rtl/>
          <w:lang w:bidi="ar-TN"/>
        </w:rPr>
        <w:t>إعتماد</w:t>
      </w:r>
      <w:proofErr w:type="spellEnd"/>
      <w:r w:rsidRPr="00206B60">
        <w:rPr>
          <w:rFonts w:ascii="Andalus" w:hAnsi="Andalus" w:cs="Andalus"/>
          <w:b/>
          <w:bCs/>
          <w:sz w:val="36"/>
          <w:szCs w:val="36"/>
          <w:u w:val="single"/>
          <w:rtl/>
          <w:lang w:bidi="ar-TN"/>
        </w:rPr>
        <w:t xml:space="preserve"> مرخ</w:t>
      </w:r>
      <w:r w:rsidRPr="00206B60">
        <w:rPr>
          <w:rFonts w:ascii="Andalus" w:hAnsi="Andalus" w:cs="Andalus" w:hint="cs"/>
          <w:b/>
          <w:bCs/>
          <w:sz w:val="36"/>
          <w:szCs w:val="36"/>
          <w:u w:val="single"/>
          <w:rtl/>
          <w:lang w:bidi="ar-TN"/>
        </w:rPr>
        <w:t>ّ</w:t>
      </w:r>
      <w:r w:rsidRPr="00206B60">
        <w:rPr>
          <w:rFonts w:ascii="Andalus" w:hAnsi="Andalus" w:cs="Andalus"/>
          <w:b/>
          <w:bCs/>
          <w:sz w:val="36"/>
          <w:szCs w:val="36"/>
          <w:u w:val="single"/>
          <w:rtl/>
          <w:lang w:bidi="ar-TN"/>
        </w:rPr>
        <w:t>ص فيه داخل العنوان الأو</w:t>
      </w:r>
      <w:r>
        <w:rPr>
          <w:rFonts w:ascii="Andalus" w:hAnsi="Andalus" w:cs="Andalus" w:hint="cs"/>
          <w:b/>
          <w:bCs/>
          <w:sz w:val="36"/>
          <w:szCs w:val="36"/>
          <w:u w:val="single"/>
          <w:rtl/>
          <w:lang w:bidi="ar-TN"/>
        </w:rPr>
        <w:t>ّ</w:t>
      </w:r>
      <w:r w:rsidRPr="00206B60">
        <w:rPr>
          <w:rFonts w:ascii="Andalus" w:hAnsi="Andalus" w:cs="Andalus"/>
          <w:b/>
          <w:bCs/>
          <w:sz w:val="36"/>
          <w:szCs w:val="36"/>
          <w:u w:val="single"/>
          <w:rtl/>
          <w:lang w:bidi="ar-TN"/>
        </w:rPr>
        <w:t>ل بميزاني</w:t>
      </w:r>
      <w:r>
        <w:rPr>
          <w:rFonts w:ascii="Andalus" w:hAnsi="Andalus" w:cs="Andalus" w:hint="cs"/>
          <w:b/>
          <w:bCs/>
          <w:sz w:val="36"/>
          <w:szCs w:val="36"/>
          <w:u w:val="single"/>
          <w:rtl/>
          <w:lang w:bidi="ar-TN"/>
        </w:rPr>
        <w:t>ّ</w:t>
      </w:r>
      <w:r w:rsidRPr="00206B60">
        <w:rPr>
          <w:rFonts w:ascii="Andalus" w:hAnsi="Andalus" w:cs="Andalus"/>
          <w:b/>
          <w:bCs/>
          <w:sz w:val="36"/>
          <w:szCs w:val="36"/>
          <w:u w:val="single"/>
          <w:rtl/>
          <w:lang w:bidi="ar-TN"/>
        </w:rPr>
        <w:t>ة البلدي</w:t>
      </w:r>
      <w:r>
        <w:rPr>
          <w:rFonts w:ascii="Andalus" w:hAnsi="Andalus" w:cs="Andalus" w:hint="cs"/>
          <w:b/>
          <w:bCs/>
          <w:sz w:val="36"/>
          <w:szCs w:val="36"/>
          <w:u w:val="single"/>
          <w:rtl/>
          <w:lang w:bidi="ar-TN"/>
        </w:rPr>
        <w:t>ّ</w:t>
      </w:r>
      <w:r w:rsidRPr="00206B60">
        <w:rPr>
          <w:rFonts w:ascii="Andalus" w:hAnsi="Andalus" w:cs="Andalus"/>
          <w:b/>
          <w:bCs/>
          <w:sz w:val="36"/>
          <w:szCs w:val="36"/>
          <w:u w:val="single"/>
          <w:rtl/>
          <w:lang w:bidi="ar-TN"/>
        </w:rPr>
        <w:t>ة لسنة 201</w:t>
      </w:r>
      <w:r w:rsidR="00615790">
        <w:rPr>
          <w:rFonts w:ascii="Andalus" w:hAnsi="Andalus" w:cs="Andalus" w:hint="cs"/>
          <w:b/>
          <w:bCs/>
          <w:sz w:val="36"/>
          <w:szCs w:val="36"/>
          <w:u w:val="single"/>
          <w:rtl/>
          <w:lang w:bidi="ar-TN"/>
        </w:rPr>
        <w:t>8</w:t>
      </w:r>
      <w:r w:rsidRPr="00206B60">
        <w:rPr>
          <w:rFonts w:ascii="Andalus" w:hAnsi="Andalus" w:cs="Andalus"/>
          <w:b/>
          <w:bCs/>
          <w:sz w:val="36"/>
          <w:szCs w:val="36"/>
          <w:u w:val="single"/>
          <w:rtl/>
          <w:lang w:bidi="ar-TN"/>
        </w:rPr>
        <w:t xml:space="preserve"> :</w:t>
      </w:r>
      <w:r w:rsidRPr="00CB007D">
        <w:rPr>
          <w:rFonts w:ascii="Andalus" w:hAnsi="Andalus" w:cs="Andalus"/>
          <w:b/>
          <w:bCs/>
          <w:sz w:val="36"/>
          <w:szCs w:val="36"/>
          <w:u w:val="single"/>
          <w:rtl/>
          <w:lang w:bidi="ar-TN"/>
        </w:rPr>
        <w:t xml:space="preserve"> </w:t>
      </w:r>
    </w:p>
    <w:p w:rsidR="00CE5D37" w:rsidRPr="005D470B" w:rsidRDefault="00CE5D37" w:rsidP="00CE5D37">
      <w:pPr>
        <w:bidi/>
        <w:spacing w:after="0" w:line="240" w:lineRule="auto"/>
        <w:ind w:firstLine="677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hint="cs"/>
          <w:rtl/>
          <w:lang w:bidi="ar-TN"/>
        </w:rPr>
        <w:t>إ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ثر صدور الأمر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الحكومي عدد </w:t>
      </w:r>
      <w:r w:rsidRPr="00D32363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746</w:t>
      </w:r>
      <w:r w:rsidRPr="00D32363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لسنة </w:t>
      </w:r>
      <w:r w:rsidRPr="00D32363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2018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المؤرخ في </w:t>
      </w:r>
      <w:r w:rsidRPr="00D32363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07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سبتمبر </w:t>
      </w:r>
      <w:r w:rsidRPr="00D32363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2018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المتعل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ق بتحديد معايير وضبط مقدار المنحة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الجملي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ة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الإمتيازات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العيني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ة المخو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لة لرؤساء البلديات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، وبعد مصادقة المجلس البلدي على مقدار المنحة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الجملي</w:t>
      </w:r>
      <w:r w:rsidR="00B264EE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ة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الإمتيازات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العينية المخو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لة لرئيس المجلس البلدي في دورته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الإستثنائية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لسنة </w:t>
      </w:r>
      <w:r w:rsidRPr="00D32363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2018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بتاريخ الجمعة </w:t>
      </w:r>
      <w:r w:rsidRPr="00D32363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12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أكتوبر </w:t>
      </w:r>
      <w:r w:rsidRPr="00D32363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2018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( عملا بالفصل </w:t>
      </w:r>
      <w:r w:rsidR="00A469C2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التّاسع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من الأمر المشار إليه أعلاه)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.</w:t>
      </w:r>
    </w:p>
    <w:p w:rsidR="00CE5D37" w:rsidRPr="005D470B" w:rsidRDefault="00CE5D37" w:rsidP="00123549">
      <w:pPr>
        <w:bidi/>
        <w:spacing w:after="0" w:line="240" w:lineRule="auto"/>
        <w:ind w:firstLine="1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      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وحيث أن</w:t>
      </w:r>
      <w:r w:rsidR="00B264EE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الإعتمادات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المرس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مة بميزانية البلدية لسنة </w:t>
      </w:r>
      <w:r w:rsidRPr="00012F51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2018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غير كافية لأداء هذه الن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فق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ــــــــــ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الوجوبيّة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إرتأت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البلدية إجراء تحويل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إعتماد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مرخ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ص فيه داخل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العنوان الأوّل</w:t>
      </w:r>
      <w:r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ب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ميزانية </w:t>
      </w:r>
      <w:r w:rsidRPr="006245E2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سنة </w:t>
      </w:r>
      <w:r w:rsidRPr="006245E2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</w:t>
      </w:r>
      <w:r w:rsidR="0012354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8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كما يلي :</w:t>
      </w:r>
    </w:p>
    <w:tbl>
      <w:tblPr>
        <w:tblStyle w:val="Grilledutableau"/>
        <w:bidiVisual/>
        <w:tblW w:w="10348" w:type="dxa"/>
        <w:tblInd w:w="-316" w:type="dxa"/>
        <w:tblLook w:val="04A0" w:firstRow="1" w:lastRow="0" w:firstColumn="1" w:lastColumn="0" w:noHBand="0" w:noVBand="1"/>
      </w:tblPr>
      <w:tblGrid>
        <w:gridCol w:w="1275"/>
        <w:gridCol w:w="2410"/>
        <w:gridCol w:w="1545"/>
        <w:gridCol w:w="1226"/>
        <w:gridCol w:w="1545"/>
        <w:gridCol w:w="2347"/>
      </w:tblGrid>
      <w:tr w:rsidR="00CE5D37" w:rsidRPr="005D470B" w:rsidTr="00270E4A">
        <w:trPr>
          <w:trHeight w:val="1022"/>
        </w:trPr>
        <w:tc>
          <w:tcPr>
            <w:tcW w:w="1275" w:type="dxa"/>
          </w:tcPr>
          <w:p w:rsidR="00CE5D37" w:rsidRPr="00900970" w:rsidRDefault="00CE5D37" w:rsidP="00270E4A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900970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الفصل/ الفقرة / </w:t>
            </w:r>
            <w:proofErr w:type="spellStart"/>
            <w:r w:rsidRPr="00900970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ف.ف</w:t>
            </w:r>
            <w:proofErr w:type="spellEnd"/>
          </w:p>
        </w:tc>
        <w:tc>
          <w:tcPr>
            <w:tcW w:w="2410" w:type="dxa"/>
          </w:tcPr>
          <w:p w:rsidR="00CE5D37" w:rsidRPr="00900970" w:rsidRDefault="00CE5D37" w:rsidP="00270E4A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900970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بيان النفقة</w:t>
            </w:r>
          </w:p>
        </w:tc>
        <w:tc>
          <w:tcPr>
            <w:tcW w:w="1545" w:type="dxa"/>
          </w:tcPr>
          <w:p w:rsidR="00CE5D37" w:rsidRPr="00900970" w:rsidRDefault="00CE5D37" w:rsidP="00270E4A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900970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المبالغ المرسّمة</w:t>
            </w:r>
          </w:p>
        </w:tc>
        <w:tc>
          <w:tcPr>
            <w:tcW w:w="1226" w:type="dxa"/>
          </w:tcPr>
          <w:p w:rsidR="00CE5D37" w:rsidRPr="00900970" w:rsidRDefault="00CE5D37" w:rsidP="00270E4A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900970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الزيادة</w:t>
            </w:r>
          </w:p>
        </w:tc>
        <w:tc>
          <w:tcPr>
            <w:tcW w:w="1545" w:type="dxa"/>
          </w:tcPr>
          <w:p w:rsidR="00CE5D37" w:rsidRPr="00900970" w:rsidRDefault="00CE5D37" w:rsidP="00270E4A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900970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النقص</w:t>
            </w:r>
          </w:p>
        </w:tc>
        <w:tc>
          <w:tcPr>
            <w:tcW w:w="2347" w:type="dxa"/>
          </w:tcPr>
          <w:p w:rsidR="00CE5D37" w:rsidRPr="00900970" w:rsidRDefault="00CE5D37" w:rsidP="00270E4A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spellStart"/>
            <w:r w:rsidRPr="00900970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الإعتمادات</w:t>
            </w:r>
            <w:proofErr w:type="spellEnd"/>
            <w:r w:rsidRPr="00900970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 النهائيّة</w:t>
            </w:r>
          </w:p>
        </w:tc>
      </w:tr>
      <w:tr w:rsidR="00CE5D37" w:rsidRPr="005D470B" w:rsidTr="00270E4A">
        <w:tc>
          <w:tcPr>
            <w:tcW w:w="1275" w:type="dxa"/>
          </w:tcPr>
          <w:p w:rsidR="00CE5D37" w:rsidRPr="005D470B" w:rsidRDefault="00CE5D37" w:rsidP="00270E4A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01101/02</w:t>
            </w:r>
          </w:p>
        </w:tc>
        <w:tc>
          <w:tcPr>
            <w:tcW w:w="2410" w:type="dxa"/>
          </w:tcPr>
          <w:p w:rsidR="00CE5D37" w:rsidRPr="005D470B" w:rsidRDefault="00CE5D37" w:rsidP="00270E4A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تأجير الأعوان القاري</w:t>
            </w:r>
            <w:r>
              <w:rPr>
                <w:rFonts w:hint="cs"/>
                <w:b/>
                <w:bCs/>
                <w:rtl/>
                <w:lang w:bidi="ar-TN"/>
              </w:rPr>
              <w:t>ــــ</w:t>
            </w:r>
            <w:r w:rsidRPr="005D470B">
              <w:rPr>
                <w:rFonts w:hint="cs"/>
                <w:b/>
                <w:bCs/>
                <w:rtl/>
                <w:lang w:bidi="ar-TN"/>
              </w:rPr>
              <w:t xml:space="preserve">ن 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(</w:t>
            </w:r>
            <w:r w:rsidRPr="005D470B">
              <w:rPr>
                <w:rFonts w:hint="cs"/>
                <w:b/>
                <w:bCs/>
                <w:rtl/>
                <w:lang w:bidi="ar-TN"/>
              </w:rPr>
              <w:t xml:space="preserve">المنح </w:t>
            </w:r>
            <w:r>
              <w:rPr>
                <w:rFonts w:hint="cs"/>
                <w:b/>
                <w:bCs/>
                <w:rtl/>
                <w:lang w:bidi="ar-TN"/>
              </w:rPr>
              <w:t>الخصوصية القارة</w:t>
            </w:r>
            <w:r w:rsidRPr="005D470B">
              <w:rPr>
                <w:rFonts w:hint="cs"/>
                <w:b/>
                <w:bCs/>
                <w:rtl/>
                <w:lang w:bidi="ar-TN"/>
              </w:rPr>
              <w:t>)</w:t>
            </w:r>
          </w:p>
        </w:tc>
        <w:tc>
          <w:tcPr>
            <w:tcW w:w="1545" w:type="dxa"/>
          </w:tcPr>
          <w:p w:rsidR="00CE5D37" w:rsidRPr="005D470B" w:rsidRDefault="0047439C" w:rsidP="00270E4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3.184.217.000</w:t>
            </w:r>
          </w:p>
        </w:tc>
        <w:tc>
          <w:tcPr>
            <w:tcW w:w="1226" w:type="dxa"/>
          </w:tcPr>
          <w:p w:rsidR="00CE5D37" w:rsidRPr="005D470B" w:rsidRDefault="00CE5D37" w:rsidP="00270E4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45" w:type="dxa"/>
          </w:tcPr>
          <w:p w:rsidR="00CE5D37" w:rsidRPr="005D470B" w:rsidRDefault="00CE5D37" w:rsidP="00270E4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15.000.000</w:t>
            </w:r>
          </w:p>
        </w:tc>
        <w:tc>
          <w:tcPr>
            <w:tcW w:w="2347" w:type="dxa"/>
          </w:tcPr>
          <w:p w:rsidR="00CE5D37" w:rsidRPr="005D470B" w:rsidRDefault="0047439C" w:rsidP="00270E4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3.169.217.000</w:t>
            </w:r>
          </w:p>
        </w:tc>
      </w:tr>
      <w:tr w:rsidR="00CE5D37" w:rsidRPr="005D470B" w:rsidTr="00270E4A">
        <w:trPr>
          <w:trHeight w:val="1497"/>
        </w:trPr>
        <w:tc>
          <w:tcPr>
            <w:tcW w:w="1275" w:type="dxa"/>
          </w:tcPr>
          <w:p w:rsidR="00CE5D37" w:rsidRPr="005D470B" w:rsidRDefault="00CE5D37" w:rsidP="00270E4A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0110</w:t>
            </w:r>
            <w:r>
              <w:rPr>
                <w:rFonts w:hint="cs"/>
                <w:b/>
                <w:bCs/>
                <w:rtl/>
                <w:lang w:bidi="ar-TN"/>
              </w:rPr>
              <w:t>0</w:t>
            </w:r>
            <w:r w:rsidRPr="005D470B">
              <w:rPr>
                <w:rFonts w:hint="cs"/>
                <w:b/>
                <w:bCs/>
                <w:rtl/>
                <w:lang w:bidi="ar-TN"/>
              </w:rPr>
              <w:t>/01</w:t>
            </w:r>
          </w:p>
        </w:tc>
        <w:tc>
          <w:tcPr>
            <w:tcW w:w="2410" w:type="dxa"/>
          </w:tcPr>
          <w:p w:rsidR="00CE5D37" w:rsidRPr="005D470B" w:rsidRDefault="00CE5D37" w:rsidP="00270E4A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 xml:space="preserve">المنح المخولة لرؤساء البلديات </w:t>
            </w:r>
          </w:p>
        </w:tc>
        <w:tc>
          <w:tcPr>
            <w:tcW w:w="1545" w:type="dxa"/>
          </w:tcPr>
          <w:p w:rsidR="00CE5D37" w:rsidRPr="005D470B" w:rsidRDefault="00CE5D37" w:rsidP="00270E4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22.500.000</w:t>
            </w:r>
          </w:p>
        </w:tc>
        <w:tc>
          <w:tcPr>
            <w:tcW w:w="1226" w:type="dxa"/>
          </w:tcPr>
          <w:p w:rsidR="00CE5D37" w:rsidRPr="005D470B" w:rsidRDefault="00CE5D37" w:rsidP="00270E4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15.000.000</w:t>
            </w:r>
          </w:p>
        </w:tc>
        <w:tc>
          <w:tcPr>
            <w:tcW w:w="1545" w:type="dxa"/>
          </w:tcPr>
          <w:p w:rsidR="00CE5D37" w:rsidRPr="005D470B" w:rsidRDefault="00CE5D37" w:rsidP="00270E4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347" w:type="dxa"/>
          </w:tcPr>
          <w:p w:rsidR="00CE5D37" w:rsidRPr="005D470B" w:rsidRDefault="00CE5D37" w:rsidP="00270E4A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37.500.000</w:t>
            </w:r>
          </w:p>
        </w:tc>
      </w:tr>
    </w:tbl>
    <w:p w:rsidR="00E20D82" w:rsidRDefault="00CE5D37" w:rsidP="00CE5D37">
      <w:pPr>
        <w:bidi/>
        <w:spacing w:line="240" w:lineRule="auto"/>
        <w:ind w:firstLine="1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</w:p>
    <w:p w:rsidR="00CE5D37" w:rsidRPr="005D470B" w:rsidRDefault="00CE5D37" w:rsidP="00FF6D3F">
      <w:pPr>
        <w:bidi/>
        <w:spacing w:line="240" w:lineRule="auto"/>
        <w:ind w:firstLine="1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  </w:t>
      </w:r>
      <w:r w:rsidRPr="00CA53D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المعروض عل أنظار أعضاء المكتب البلدي الموافقة على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إجراء تحويل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إعتماد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مرخ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ص فيه داخل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العنوان الأوّل</w:t>
      </w:r>
      <w:r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ب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ميزانية </w:t>
      </w:r>
      <w:r w:rsidRPr="006245E2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سنة </w:t>
      </w:r>
      <w:r w:rsidRPr="006245E2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</w:t>
      </w:r>
      <w:r w:rsidR="00FF6D3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8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مثلما هو مُفصّل آنفا ، و ذلك</w:t>
      </w:r>
      <w:r w:rsidRPr="006245E2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لخلاص النّفقة المتعلّقة ب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المنحة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الجملي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ّـــــــــ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ة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الإمتيازات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العينية المخو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لة لرئيس المجلس البلدي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.</w:t>
      </w:r>
    </w:p>
    <w:p w:rsidR="00CE5D37" w:rsidRDefault="00CE5D37" w:rsidP="00CE5D37">
      <w:pPr>
        <w:bidi/>
        <w:spacing w:after="0"/>
        <w:ind w:left="142"/>
        <w:jc w:val="center"/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</w:pPr>
      <w:r w:rsidRPr="00CE5D37">
        <w:rPr>
          <w:rFonts w:ascii="Times New Roman" w:eastAsia="Times New Roman" w:hAnsi="Times New Roman" w:cs="Andalus" w:hint="cs"/>
          <w:b/>
          <w:bCs/>
          <w:sz w:val="36"/>
          <w:szCs w:val="36"/>
          <w:rtl/>
          <w:lang w:bidi="ar-TN"/>
        </w:rPr>
        <w:t xml:space="preserve">  </w:t>
      </w:r>
      <w:r w:rsidRPr="00D01C6E"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  <w:t>رأي المكتب البلدي</w:t>
      </w:r>
    </w:p>
    <w:p w:rsidR="00CE5D37" w:rsidRPr="006245E2" w:rsidRDefault="00CE5D37" w:rsidP="00CE5D37">
      <w:pPr>
        <w:bidi/>
        <w:spacing w:after="0"/>
        <w:ind w:left="142"/>
        <w:jc w:val="center"/>
        <w:rPr>
          <w:rFonts w:cs="Traditional Arabic"/>
          <w:sz w:val="4"/>
          <w:szCs w:val="4"/>
          <w:rtl/>
        </w:rPr>
      </w:pPr>
    </w:p>
    <w:p w:rsidR="00CE5D37" w:rsidRPr="005D470B" w:rsidRDefault="00CE5D37" w:rsidP="00084AAC">
      <w:pPr>
        <w:bidi/>
        <w:spacing w:line="240" w:lineRule="auto"/>
        <w:ind w:firstLine="1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cs="Traditional Arabic" w:hint="cs"/>
          <w:sz w:val="36"/>
          <w:szCs w:val="36"/>
          <w:rtl/>
        </w:rPr>
        <w:t xml:space="preserve">      بعد التّداول و النّقاش ، وافق أعضاء المكتب البلدي الحاضرون على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إجراء تحويل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إعتماد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مرخ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ص فيه داخل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العنوان الأوّل</w:t>
      </w:r>
      <w:r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ب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ميزانية </w:t>
      </w:r>
      <w:r w:rsidRPr="006245E2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سنة </w:t>
      </w:r>
      <w:r w:rsidRPr="006245E2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</w:t>
      </w:r>
      <w:r w:rsidR="00084A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8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مثلما هو مُفصّل آنفا ، و ذلك</w:t>
      </w:r>
      <w:r w:rsidRPr="006245E2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لخلاص النّفقة المتعلّقة ب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المنحة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الجملي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ّـــــــــ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ة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الإمتيازات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العينية المخو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لة لرئيس المجلس البلدي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.</w:t>
      </w:r>
    </w:p>
    <w:p w:rsidR="00CE5D37" w:rsidRDefault="00CE5D37" w:rsidP="00CE5D37">
      <w:pPr>
        <w:tabs>
          <w:tab w:val="left" w:pos="5470"/>
        </w:tabs>
        <w:bidi/>
        <w:spacing w:after="0" w:line="240" w:lineRule="auto"/>
        <w:ind w:firstLine="708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  <w:r>
        <w:rPr>
          <w:rFonts w:ascii="Times New Roman" w:hAnsi="Times New Roman" w:cs="Traditional Arabic" w:hint="cs"/>
          <w:sz w:val="36"/>
          <w:szCs w:val="36"/>
          <w:rtl/>
          <w:lang w:bidi="ar-TN"/>
        </w:rPr>
        <w:t xml:space="preserve">      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مع عرض الموضوع على أنظار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ال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مجلس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البلدي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في دورته العادية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ثالثة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 xml:space="preserve"> لسنة </w:t>
      </w:r>
      <w:r w:rsidRPr="00D01C6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201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bidi="ar-TN"/>
        </w:rPr>
        <w:t>8</w:t>
      </w:r>
      <w:r w:rsidRPr="00D01C6E">
        <w:rPr>
          <w:rFonts w:ascii="Traditional Arabic" w:eastAsia="Times New Roman" w:hAnsi="Traditional Arabic" w:cs="Traditional Arabic" w:hint="cs"/>
          <w:sz w:val="36"/>
          <w:szCs w:val="36"/>
          <w:rtl/>
          <w:lang w:val="en-US" w:bidi="ar-TN"/>
        </w:rPr>
        <w:t>.</w:t>
      </w:r>
    </w:p>
    <w:p w:rsidR="00346D7B" w:rsidRDefault="00346D7B" w:rsidP="00346D7B">
      <w:pPr>
        <w:tabs>
          <w:tab w:val="left" w:pos="5470"/>
        </w:tabs>
        <w:bidi/>
        <w:spacing w:after="0" w:line="240" w:lineRule="auto"/>
        <w:ind w:firstLine="708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</w:p>
    <w:p w:rsidR="00346D7B" w:rsidRPr="00D01C6E" w:rsidRDefault="00346D7B" w:rsidP="00346D7B">
      <w:pPr>
        <w:tabs>
          <w:tab w:val="left" w:pos="5470"/>
        </w:tabs>
        <w:bidi/>
        <w:spacing w:after="0" w:line="240" w:lineRule="auto"/>
        <w:ind w:firstLine="708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 w:bidi="ar-TN"/>
        </w:rPr>
      </w:pPr>
    </w:p>
    <w:p w:rsidR="00CE5D37" w:rsidRDefault="00CE5D37" w:rsidP="00CE5D37">
      <w:pPr>
        <w:pStyle w:val="Paragraphedeliste"/>
        <w:tabs>
          <w:tab w:val="right" w:pos="8221"/>
        </w:tabs>
        <w:ind w:left="1275" w:right="426" w:hanging="567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  <w:r w:rsidRPr="00A325F2"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>قرار المجلس البلدي</w:t>
      </w:r>
    </w:p>
    <w:p w:rsidR="00346D7B" w:rsidRDefault="00346D7B" w:rsidP="00CE5D37">
      <w:pPr>
        <w:pStyle w:val="Paragraphedeliste"/>
        <w:tabs>
          <w:tab w:val="right" w:pos="8221"/>
        </w:tabs>
        <w:ind w:left="1275" w:right="426" w:hanging="567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346D7B" w:rsidRPr="005D470B" w:rsidRDefault="00346D7B" w:rsidP="00416090">
      <w:pPr>
        <w:bidi/>
        <w:spacing w:line="240" w:lineRule="auto"/>
        <w:ind w:firstLine="1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cs="Traditional Arabic" w:hint="cs"/>
          <w:sz w:val="36"/>
          <w:szCs w:val="36"/>
          <w:rtl/>
        </w:rPr>
        <w:t xml:space="preserve">      بعد التّداول و النّقاش ، صادق أعضاء المجلس البلدي الحاضرون على 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إجراء تحويل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إعتماد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مرخ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ص فيه داخل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العنوان الأوّل</w:t>
      </w:r>
      <w:r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ب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ميزانية </w:t>
      </w:r>
      <w:r w:rsidRPr="006245E2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سنة </w:t>
      </w:r>
      <w:r w:rsidRPr="006245E2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</w:t>
      </w:r>
      <w:r w:rsidR="0041609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8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، و ذلك</w:t>
      </w:r>
      <w:r w:rsidRPr="006245E2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لخلاص النّفقة المتعلّقة ب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المنحة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الجملي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ّـــــــــ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ة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proofErr w:type="spellStart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الإمتيازات</w:t>
      </w:r>
      <w:proofErr w:type="spellEnd"/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العيني</w:t>
      </w:r>
      <w:r w:rsidR="00A26102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ة المخو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ّ</w:t>
      </w:r>
      <w:r w:rsidRPr="005D470B">
        <w:rPr>
          <w:rFonts w:ascii="Traditional Arabic" w:hAnsi="Traditional Arabic" w:cs="Traditional Arabic"/>
          <w:sz w:val="36"/>
          <w:szCs w:val="36"/>
          <w:rtl/>
          <w:lang w:bidi="ar-TN"/>
        </w:rPr>
        <w:t>لة لرئيس المجلس البلدي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وفقا للجدول التّالي :</w:t>
      </w:r>
    </w:p>
    <w:p w:rsidR="00CE5D37" w:rsidRPr="006A477D" w:rsidRDefault="00CE5D37" w:rsidP="00CE5D37">
      <w:pPr>
        <w:bidi/>
        <w:spacing w:after="0"/>
        <w:ind w:left="142"/>
        <w:jc w:val="both"/>
        <w:rPr>
          <w:rFonts w:cs="Traditional Arabic"/>
          <w:sz w:val="2"/>
          <w:szCs w:val="2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tbl>
      <w:tblPr>
        <w:tblStyle w:val="Grilledutableau"/>
        <w:bidiVisual/>
        <w:tblW w:w="10348" w:type="dxa"/>
        <w:tblInd w:w="-622" w:type="dxa"/>
        <w:tblLook w:val="04A0" w:firstRow="1" w:lastRow="0" w:firstColumn="1" w:lastColumn="0" w:noHBand="0" w:noVBand="1"/>
      </w:tblPr>
      <w:tblGrid>
        <w:gridCol w:w="1275"/>
        <w:gridCol w:w="2410"/>
        <w:gridCol w:w="1545"/>
        <w:gridCol w:w="1226"/>
        <w:gridCol w:w="1545"/>
        <w:gridCol w:w="2347"/>
      </w:tblGrid>
      <w:tr w:rsidR="00346D7B" w:rsidRPr="00900970" w:rsidTr="00E449B6">
        <w:trPr>
          <w:trHeight w:val="1573"/>
        </w:trPr>
        <w:tc>
          <w:tcPr>
            <w:tcW w:w="1275" w:type="dxa"/>
          </w:tcPr>
          <w:p w:rsidR="00346D7B" w:rsidRPr="00346D7B" w:rsidRDefault="00346D7B" w:rsidP="00FE12D8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346D7B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الفصل/ الفقرة / </w:t>
            </w:r>
            <w:proofErr w:type="spellStart"/>
            <w:r w:rsidRPr="00346D7B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ف.ف</w:t>
            </w:r>
            <w:proofErr w:type="spellEnd"/>
          </w:p>
        </w:tc>
        <w:tc>
          <w:tcPr>
            <w:tcW w:w="2410" w:type="dxa"/>
          </w:tcPr>
          <w:p w:rsidR="00346D7B" w:rsidRPr="00346D7B" w:rsidRDefault="00346D7B" w:rsidP="00FE12D8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346D7B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بيان النفقة</w:t>
            </w:r>
          </w:p>
        </w:tc>
        <w:tc>
          <w:tcPr>
            <w:tcW w:w="1545" w:type="dxa"/>
          </w:tcPr>
          <w:p w:rsidR="00346D7B" w:rsidRPr="00346D7B" w:rsidRDefault="00346D7B" w:rsidP="00FE12D8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346D7B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المبالغ المرسّمة</w:t>
            </w:r>
          </w:p>
        </w:tc>
        <w:tc>
          <w:tcPr>
            <w:tcW w:w="1226" w:type="dxa"/>
          </w:tcPr>
          <w:p w:rsidR="00346D7B" w:rsidRPr="00346D7B" w:rsidRDefault="00346D7B" w:rsidP="00FE12D8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346D7B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الزيادة</w:t>
            </w:r>
          </w:p>
        </w:tc>
        <w:tc>
          <w:tcPr>
            <w:tcW w:w="1545" w:type="dxa"/>
          </w:tcPr>
          <w:p w:rsidR="00346D7B" w:rsidRPr="00346D7B" w:rsidRDefault="00346D7B" w:rsidP="00FE12D8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 w:rsidRPr="00346D7B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النّقص</w:t>
            </w:r>
          </w:p>
        </w:tc>
        <w:tc>
          <w:tcPr>
            <w:tcW w:w="2347" w:type="dxa"/>
          </w:tcPr>
          <w:p w:rsidR="00346D7B" w:rsidRPr="00346D7B" w:rsidRDefault="00346D7B" w:rsidP="00FE12D8">
            <w:pPr>
              <w:bidi/>
              <w:spacing w:line="480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spellStart"/>
            <w:r w:rsidRPr="00346D7B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الإعتمادات</w:t>
            </w:r>
            <w:proofErr w:type="spellEnd"/>
            <w:r w:rsidRPr="00346D7B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 الن</w:t>
            </w:r>
            <w:r w:rsidR="003A4188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ّ</w:t>
            </w:r>
            <w:r w:rsidRPr="00346D7B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هائيّة</w:t>
            </w:r>
          </w:p>
        </w:tc>
      </w:tr>
      <w:tr w:rsidR="00346D7B" w:rsidRPr="005D470B" w:rsidTr="00E449B6">
        <w:trPr>
          <w:trHeight w:val="1524"/>
        </w:trPr>
        <w:tc>
          <w:tcPr>
            <w:tcW w:w="1275" w:type="dxa"/>
          </w:tcPr>
          <w:p w:rsidR="00346D7B" w:rsidRPr="005D470B" w:rsidRDefault="00346D7B" w:rsidP="00FE12D8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01101/02</w:t>
            </w:r>
          </w:p>
        </w:tc>
        <w:tc>
          <w:tcPr>
            <w:tcW w:w="2410" w:type="dxa"/>
          </w:tcPr>
          <w:p w:rsidR="00346D7B" w:rsidRPr="005D470B" w:rsidRDefault="00346D7B" w:rsidP="00FE12D8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تأجير الأعوان القاري</w:t>
            </w:r>
            <w:r>
              <w:rPr>
                <w:rFonts w:hint="cs"/>
                <w:b/>
                <w:bCs/>
                <w:rtl/>
                <w:lang w:bidi="ar-TN"/>
              </w:rPr>
              <w:t>ــــ</w:t>
            </w:r>
            <w:r w:rsidRPr="005D470B">
              <w:rPr>
                <w:rFonts w:hint="cs"/>
                <w:b/>
                <w:bCs/>
                <w:rtl/>
                <w:lang w:bidi="ar-TN"/>
              </w:rPr>
              <w:t xml:space="preserve">ن 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(</w:t>
            </w:r>
            <w:r w:rsidRPr="005D470B">
              <w:rPr>
                <w:rFonts w:hint="cs"/>
                <w:b/>
                <w:bCs/>
                <w:rtl/>
                <w:lang w:bidi="ar-TN"/>
              </w:rPr>
              <w:t xml:space="preserve">المنح </w:t>
            </w:r>
            <w:r>
              <w:rPr>
                <w:rFonts w:hint="cs"/>
                <w:b/>
                <w:bCs/>
                <w:rtl/>
                <w:lang w:bidi="ar-TN"/>
              </w:rPr>
              <w:t>الخصوصية القارة</w:t>
            </w:r>
            <w:r w:rsidRPr="005D470B">
              <w:rPr>
                <w:rFonts w:hint="cs"/>
                <w:b/>
                <w:bCs/>
                <w:rtl/>
                <w:lang w:bidi="ar-TN"/>
              </w:rPr>
              <w:t>)</w:t>
            </w:r>
          </w:p>
        </w:tc>
        <w:tc>
          <w:tcPr>
            <w:tcW w:w="1545" w:type="dxa"/>
          </w:tcPr>
          <w:p w:rsidR="00346D7B" w:rsidRPr="005D470B" w:rsidRDefault="00856F31" w:rsidP="00FE12D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3.184.217.000</w:t>
            </w:r>
          </w:p>
        </w:tc>
        <w:tc>
          <w:tcPr>
            <w:tcW w:w="1226" w:type="dxa"/>
          </w:tcPr>
          <w:p w:rsidR="00346D7B" w:rsidRPr="005D470B" w:rsidRDefault="00346D7B" w:rsidP="00FE12D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45" w:type="dxa"/>
          </w:tcPr>
          <w:p w:rsidR="00346D7B" w:rsidRPr="005D470B" w:rsidRDefault="00346D7B" w:rsidP="00FE12D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15.000.000</w:t>
            </w:r>
          </w:p>
        </w:tc>
        <w:tc>
          <w:tcPr>
            <w:tcW w:w="2347" w:type="dxa"/>
          </w:tcPr>
          <w:p w:rsidR="00346D7B" w:rsidRPr="005D470B" w:rsidRDefault="00856F31" w:rsidP="00856F3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3.169.217.000</w:t>
            </w:r>
          </w:p>
        </w:tc>
      </w:tr>
      <w:tr w:rsidR="00346D7B" w:rsidRPr="005D470B" w:rsidTr="00E449B6">
        <w:trPr>
          <w:trHeight w:val="1669"/>
        </w:trPr>
        <w:tc>
          <w:tcPr>
            <w:tcW w:w="1275" w:type="dxa"/>
          </w:tcPr>
          <w:p w:rsidR="00346D7B" w:rsidRPr="005D470B" w:rsidRDefault="00346D7B" w:rsidP="00FE12D8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0110</w:t>
            </w:r>
            <w:r>
              <w:rPr>
                <w:rFonts w:hint="cs"/>
                <w:b/>
                <w:bCs/>
                <w:rtl/>
                <w:lang w:bidi="ar-TN"/>
              </w:rPr>
              <w:t>0</w:t>
            </w:r>
            <w:r w:rsidRPr="005D470B">
              <w:rPr>
                <w:rFonts w:hint="cs"/>
                <w:b/>
                <w:bCs/>
                <w:rtl/>
                <w:lang w:bidi="ar-TN"/>
              </w:rPr>
              <w:t>/01</w:t>
            </w:r>
          </w:p>
        </w:tc>
        <w:tc>
          <w:tcPr>
            <w:tcW w:w="2410" w:type="dxa"/>
          </w:tcPr>
          <w:p w:rsidR="00346D7B" w:rsidRPr="005D470B" w:rsidRDefault="00346D7B" w:rsidP="00FE12D8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 xml:space="preserve">المنح المخولة لرؤساء البلديات </w:t>
            </w:r>
          </w:p>
        </w:tc>
        <w:tc>
          <w:tcPr>
            <w:tcW w:w="1545" w:type="dxa"/>
          </w:tcPr>
          <w:p w:rsidR="00346D7B" w:rsidRPr="005D470B" w:rsidRDefault="00346D7B" w:rsidP="00FE12D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22.500.000</w:t>
            </w:r>
          </w:p>
        </w:tc>
        <w:tc>
          <w:tcPr>
            <w:tcW w:w="1226" w:type="dxa"/>
          </w:tcPr>
          <w:p w:rsidR="00346D7B" w:rsidRPr="005D470B" w:rsidRDefault="00346D7B" w:rsidP="00FE12D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5D470B">
              <w:rPr>
                <w:rFonts w:hint="cs"/>
                <w:b/>
                <w:bCs/>
                <w:rtl/>
                <w:lang w:bidi="ar-TN"/>
              </w:rPr>
              <w:t>15.000.000</w:t>
            </w:r>
          </w:p>
        </w:tc>
        <w:tc>
          <w:tcPr>
            <w:tcW w:w="1545" w:type="dxa"/>
          </w:tcPr>
          <w:p w:rsidR="00346D7B" w:rsidRPr="005D470B" w:rsidRDefault="00346D7B" w:rsidP="00FE12D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347" w:type="dxa"/>
          </w:tcPr>
          <w:p w:rsidR="00346D7B" w:rsidRPr="005D470B" w:rsidRDefault="00346D7B" w:rsidP="00FE12D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37.500.000</w:t>
            </w:r>
          </w:p>
        </w:tc>
      </w:tr>
    </w:tbl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D07A32" w:rsidRDefault="00D07A32" w:rsidP="00D07A32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D07A32" w:rsidRDefault="00D07A32" w:rsidP="00D07A32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D07A32" w:rsidRDefault="00D07A32" w:rsidP="00D07A32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D07A32" w:rsidRDefault="00D07A32" w:rsidP="00D07A32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D07A32" w:rsidRDefault="00D07A32" w:rsidP="00D07A32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D07A32" w:rsidRDefault="00D07A32" w:rsidP="00D07A32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F216C1" w:rsidRDefault="00F216C1" w:rsidP="00F216C1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F216C1" w:rsidRDefault="00F216C1" w:rsidP="00F216C1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F216C1" w:rsidRDefault="00F216C1" w:rsidP="00F216C1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F216C1" w:rsidRDefault="00F216C1" w:rsidP="00F216C1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346D7B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D07A32">
      <w:pPr>
        <w:bidi/>
        <w:spacing w:after="0" w:line="240" w:lineRule="auto"/>
        <w:ind w:left="537"/>
        <w:jc w:val="both"/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</w:pPr>
      <w:r w:rsidRPr="00536C8D">
        <w:rPr>
          <w:rFonts w:ascii="Times New Roman" w:eastAsia="Times New Roman" w:hAnsi="Times New Roman" w:cs="Andalus"/>
          <w:b/>
          <w:bCs/>
          <w:sz w:val="36"/>
          <w:szCs w:val="36"/>
          <w:u w:val="single"/>
          <w:lang w:bidi="ar-TN"/>
        </w:rPr>
        <w:t>(</w:t>
      </w:r>
      <w:r w:rsidRPr="00536C8D">
        <w:rPr>
          <w:rFonts w:ascii="Times New Roman" w:eastAsia="Times New Roman" w:hAnsi="Times New Roman" w:cs="Andalus"/>
          <w:b/>
          <w:bCs/>
          <w:sz w:val="36"/>
          <w:szCs w:val="36"/>
          <w:lang w:bidi="ar-TN"/>
        </w:rPr>
        <w:t>4</w:t>
      </w:r>
      <w:r w:rsidRPr="00536C8D"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  <w:t xml:space="preserve">تنقيح </w:t>
      </w:r>
      <w:r w:rsidRPr="00536C8D"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>ال</w:t>
      </w:r>
      <w:r w:rsidRPr="00536C8D"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  <w:t>برنامج</w:t>
      </w:r>
      <w:r w:rsidRPr="00536C8D"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 xml:space="preserve"> السّنوي</w:t>
      </w:r>
      <w:r w:rsidRPr="00536C8D"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  <w:t xml:space="preserve"> </w:t>
      </w:r>
      <w:proofErr w:type="spellStart"/>
      <w:r w:rsidRPr="00536C8D"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>ل</w:t>
      </w:r>
      <w:r w:rsidRPr="00536C8D"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  <w:t>لإستثمار</w:t>
      </w:r>
      <w:proofErr w:type="spellEnd"/>
      <w:r w:rsidRPr="00536C8D"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  <w:t xml:space="preserve"> لسنة 2018</w:t>
      </w:r>
      <w:r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  <w:t xml:space="preserve"> </w:t>
      </w:r>
      <w:r>
        <w:rPr>
          <w:rFonts w:ascii="Times New Roman" w:eastAsia="Times New Roman" w:hAnsi="Times New Roman" w:cs="Andalus" w:hint="cs"/>
          <w:b/>
          <w:bCs/>
          <w:sz w:val="36"/>
          <w:szCs w:val="36"/>
          <w:u w:val="single"/>
          <w:rtl/>
          <w:lang w:bidi="ar-TN"/>
        </w:rPr>
        <w:t>:</w:t>
      </w:r>
    </w:p>
    <w:p w:rsidR="00AF7CB7" w:rsidRPr="00592084" w:rsidRDefault="00AF7CB7" w:rsidP="00AF7CB7">
      <w:pPr>
        <w:bidi/>
        <w:spacing w:after="0" w:line="240" w:lineRule="auto"/>
        <w:ind w:left="143"/>
        <w:jc w:val="both"/>
        <w:rPr>
          <w:rFonts w:ascii="Times New Roman" w:eastAsia="Times New Roman" w:hAnsi="Times New Roman" w:cs="Andalus"/>
          <w:b/>
          <w:bCs/>
          <w:sz w:val="20"/>
          <w:szCs w:val="20"/>
          <w:u w:val="single"/>
          <w:rtl/>
          <w:lang w:bidi="ar-TN"/>
        </w:rPr>
      </w:pPr>
    </w:p>
    <w:p w:rsidR="00AF7CB7" w:rsidRPr="00D07A32" w:rsidRDefault="00AF7CB7" w:rsidP="00AF7CB7">
      <w:pPr>
        <w:bidi/>
        <w:spacing w:after="0" w:line="240" w:lineRule="auto"/>
        <w:ind w:left="143"/>
        <w:jc w:val="both"/>
        <w:rPr>
          <w:rFonts w:ascii="Times New Roman" w:eastAsia="Times New Roman" w:hAnsi="Times New Roman" w:cs="Andalus"/>
          <w:b/>
          <w:bCs/>
          <w:u w:val="single"/>
          <w:rtl/>
          <w:lang w:bidi="ar-TN"/>
        </w:rPr>
      </w:pPr>
    </w:p>
    <w:p w:rsidR="00AF7CB7" w:rsidRDefault="00AF7CB7" w:rsidP="00AF7CB7">
      <w:pPr>
        <w:pStyle w:val="Paragraphedeliste"/>
        <w:tabs>
          <w:tab w:val="right" w:pos="8221"/>
        </w:tabs>
        <w:ind w:left="1275" w:right="426" w:hanging="567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  <w:r w:rsidRPr="00A325F2"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>قرار المجلس البلدي</w:t>
      </w:r>
    </w:p>
    <w:p w:rsidR="00592084" w:rsidRDefault="00592084" w:rsidP="00AF7CB7">
      <w:pPr>
        <w:pStyle w:val="Paragraphedeliste"/>
        <w:tabs>
          <w:tab w:val="right" w:pos="8221"/>
        </w:tabs>
        <w:ind w:left="1275" w:right="426" w:hanging="567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AF7CB7" w:rsidRPr="00536C8D" w:rsidRDefault="00D07A32" w:rsidP="00AF7CB7">
      <w:pPr>
        <w:bidi/>
        <w:spacing w:after="0" w:line="240" w:lineRule="auto"/>
        <w:ind w:left="143"/>
        <w:jc w:val="both"/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</w:pPr>
      <w:r>
        <w:rPr>
          <w:rFonts w:cs="Traditional Arabic" w:hint="cs"/>
          <w:sz w:val="36"/>
          <w:szCs w:val="36"/>
          <w:rtl/>
        </w:rPr>
        <w:t xml:space="preserve">         </w:t>
      </w:r>
      <w:r w:rsidR="00AF7CB7" w:rsidRPr="00592084">
        <w:rPr>
          <w:rFonts w:cs="Traditional Arabic" w:hint="cs"/>
          <w:sz w:val="36"/>
          <w:szCs w:val="36"/>
          <w:rtl/>
        </w:rPr>
        <w:t>ب</w:t>
      </w:r>
      <w:r w:rsidR="0000775A">
        <w:rPr>
          <w:rFonts w:cs="Traditional Arabic" w:hint="cs"/>
          <w:sz w:val="36"/>
          <w:szCs w:val="36"/>
          <w:rtl/>
        </w:rPr>
        <w:t>ــــــــــ</w:t>
      </w:r>
      <w:r w:rsidR="00AF7CB7" w:rsidRPr="00592084">
        <w:rPr>
          <w:rFonts w:cs="Traditional Arabic" w:hint="cs"/>
          <w:sz w:val="36"/>
          <w:szCs w:val="36"/>
          <w:rtl/>
        </w:rPr>
        <w:t>عد التّداول و النّقاش ، صادق أعضاء</w:t>
      </w:r>
      <w:r w:rsidR="00AF7CB7" w:rsidRPr="00592084">
        <w:rPr>
          <w:rFonts w:ascii="Times New Roman" w:eastAsia="Times New Roman" w:hAnsi="Times New Roman" w:cs="Andalus" w:hint="cs"/>
          <w:b/>
          <w:bCs/>
          <w:sz w:val="36"/>
          <w:szCs w:val="36"/>
          <w:rtl/>
          <w:lang w:bidi="ar-TN"/>
        </w:rPr>
        <w:t xml:space="preserve"> </w:t>
      </w:r>
      <w:r w:rsidR="00592084" w:rsidRPr="00592084">
        <w:rPr>
          <w:rFonts w:cs="Traditional Arabic" w:hint="cs"/>
          <w:sz w:val="36"/>
          <w:szCs w:val="36"/>
          <w:rtl/>
        </w:rPr>
        <w:t>المجلس</w:t>
      </w:r>
      <w:r w:rsidR="00592084">
        <w:rPr>
          <w:rFonts w:cs="Traditional Arabic" w:hint="cs"/>
          <w:sz w:val="36"/>
          <w:szCs w:val="36"/>
          <w:rtl/>
        </w:rPr>
        <w:t xml:space="preserve"> البلدي الحاضرون على تحيين البرنامج السّنوي </w:t>
      </w:r>
      <w:proofErr w:type="spellStart"/>
      <w:r w:rsidR="00592084">
        <w:rPr>
          <w:rFonts w:cs="Traditional Arabic" w:hint="cs"/>
          <w:sz w:val="36"/>
          <w:szCs w:val="36"/>
          <w:rtl/>
        </w:rPr>
        <w:t>للإستثمار</w:t>
      </w:r>
      <w:proofErr w:type="spellEnd"/>
      <w:r w:rsidR="00592084">
        <w:rPr>
          <w:rFonts w:cs="Traditional Arabic" w:hint="cs"/>
          <w:sz w:val="36"/>
          <w:szCs w:val="36"/>
          <w:rtl/>
        </w:rPr>
        <w:t xml:space="preserve"> لسنة </w:t>
      </w:r>
      <w:r w:rsidR="00592084" w:rsidRPr="00592084">
        <w:rPr>
          <w:rFonts w:cs="Traditional Arabic" w:hint="cs"/>
          <w:b/>
          <w:bCs/>
          <w:sz w:val="32"/>
          <w:szCs w:val="32"/>
          <w:rtl/>
        </w:rPr>
        <w:t>2018</w:t>
      </w:r>
      <w:r w:rsidR="00592084">
        <w:rPr>
          <w:rFonts w:cs="Traditional Arabic" w:hint="cs"/>
          <w:sz w:val="36"/>
          <w:szCs w:val="36"/>
          <w:rtl/>
        </w:rPr>
        <w:t xml:space="preserve"> وفقا للجدول الآنف عرضه .</w:t>
      </w:r>
    </w:p>
    <w:p w:rsidR="00346D7B" w:rsidRPr="00592084" w:rsidRDefault="00346D7B" w:rsidP="00346D7B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2"/>
          <w:szCs w:val="2"/>
          <w:u w:val="single"/>
          <w:rtl/>
          <w:lang w:bidi="ar-TN"/>
        </w:rPr>
      </w:pPr>
    </w:p>
    <w:p w:rsidR="00AF7CB7" w:rsidRDefault="00AF7CB7" w:rsidP="00AF7CB7">
      <w:pPr>
        <w:pStyle w:val="Paragraphedeliste"/>
        <w:ind w:left="-567" w:right="284" w:hanging="283"/>
        <w:jc w:val="center"/>
        <w:rPr>
          <w:rFonts w:asciiTheme="minorHAnsi" w:eastAsiaTheme="minorEastAsia" w:hAnsiTheme="minorHAnsi" w:cs="Traditional Arabic"/>
          <w:sz w:val="36"/>
          <w:szCs w:val="36"/>
          <w:rtl/>
          <w:lang w:val="fr-FR" w:bidi="ar-TN"/>
        </w:rPr>
      </w:pPr>
      <w:r>
        <w:rPr>
          <w:rFonts w:asciiTheme="minorHAnsi" w:hAnsiTheme="minorHAnsi" w:cs="Traditional Arabic" w:hint="cs"/>
          <w:sz w:val="36"/>
          <w:szCs w:val="36"/>
          <w:rtl/>
          <w:lang w:val="fr-FR"/>
        </w:rPr>
        <w:t xml:space="preserve">             </w:t>
      </w:r>
    </w:p>
    <w:p w:rsidR="00AF7CB7" w:rsidRDefault="00AF7CB7" w:rsidP="00AF7CB7">
      <w:pPr>
        <w:pStyle w:val="Paragraphedeliste"/>
        <w:tabs>
          <w:tab w:val="right" w:pos="2096"/>
        </w:tabs>
        <w:ind w:left="708" w:right="-1276" w:hanging="2095"/>
        <w:jc w:val="both"/>
        <w:rPr>
          <w:rFonts w:asciiTheme="minorHAnsi" w:eastAsiaTheme="minorEastAsia" w:hAnsiTheme="minorHAnsi" w:cs="Traditional Arabic"/>
          <w:b/>
          <w:bCs/>
          <w:sz w:val="36"/>
          <w:szCs w:val="36"/>
          <w:rtl/>
          <w:lang w:val="fr-FR" w:bidi="ar-TN"/>
        </w:rPr>
      </w:pPr>
      <w:r w:rsidRPr="00AF7CB7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          </w:t>
      </w:r>
      <w:r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             </w:t>
      </w:r>
      <w:r w:rsidR="00D07A32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          </w:t>
      </w:r>
      <w:r w:rsidRPr="00AF7CB7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و فوّض المجلس لرئيسه </w:t>
      </w:r>
      <w:proofErr w:type="spellStart"/>
      <w:r w:rsidRPr="00AF7CB7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>إتّخاذ</w:t>
      </w:r>
      <w:proofErr w:type="spellEnd"/>
      <w:r w:rsidRPr="00AF7CB7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</w:t>
      </w:r>
      <w:r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>التدابير والإجراءات اللاّزمة في الغرض.</w:t>
      </w:r>
    </w:p>
    <w:p w:rsidR="00AF7CB7" w:rsidRDefault="00AF7CB7" w:rsidP="00AF7CB7">
      <w:pPr>
        <w:pStyle w:val="Paragraphedeliste"/>
        <w:ind w:left="3088" w:hanging="3118"/>
        <w:jc w:val="both"/>
        <w:rPr>
          <w:rFonts w:asciiTheme="minorHAnsi" w:eastAsiaTheme="minorEastAsia" w:hAnsiTheme="minorHAnsi" w:cs="Traditional Arabic"/>
          <w:sz w:val="36"/>
          <w:szCs w:val="36"/>
          <w:rtl/>
          <w:lang w:val="fr-FR" w:bidi="ar-TN"/>
        </w:rPr>
      </w:pPr>
      <w:r>
        <w:rPr>
          <w:rFonts w:asciiTheme="minorHAnsi" w:eastAsiaTheme="minorEastAsia" w:hAnsiTheme="minorHAnsi" w:cs="Traditional Arabic" w:hint="cs"/>
          <w:b/>
          <w:bCs/>
          <w:sz w:val="36"/>
          <w:szCs w:val="36"/>
          <w:rtl/>
          <w:lang w:val="fr-FR" w:bidi="ar-TN"/>
        </w:rPr>
        <w:t xml:space="preserve">                 </w:t>
      </w:r>
      <w:r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</w:t>
      </w:r>
    </w:p>
    <w:p w:rsidR="00AF7CB7" w:rsidRDefault="00AF7CB7" w:rsidP="00AF7CB7">
      <w:pPr>
        <w:pStyle w:val="Paragraphedeliste"/>
        <w:ind w:left="425"/>
        <w:jc w:val="both"/>
        <w:rPr>
          <w:rFonts w:asciiTheme="minorHAnsi" w:eastAsiaTheme="minorEastAsia" w:hAnsiTheme="minorHAnsi" w:cs="Traditional Arabic"/>
          <w:sz w:val="36"/>
          <w:szCs w:val="36"/>
          <w:rtl/>
          <w:lang w:val="fr-FR"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F216C1" w:rsidRDefault="00F216C1" w:rsidP="00F216C1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F216C1" w:rsidRDefault="00F216C1" w:rsidP="00F216C1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536C8D" w:rsidRDefault="00536C8D" w:rsidP="00536C8D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B930DD" w:rsidRDefault="00A41C63" w:rsidP="00F94B1D">
      <w:pPr>
        <w:bidi/>
        <w:spacing w:after="0" w:line="240" w:lineRule="auto"/>
        <w:ind w:left="-426" w:hanging="142"/>
        <w:rPr>
          <w:rFonts w:cs="Andalus"/>
          <w:b/>
          <w:bCs/>
          <w:szCs w:val="44"/>
          <w:u w:val="single"/>
          <w:rtl/>
          <w:lang w:bidi="ar-TN"/>
        </w:rPr>
      </w:pPr>
      <w:r w:rsidRPr="00023560">
        <w:rPr>
          <w:rFonts w:asciiTheme="majorBidi" w:hAnsiTheme="majorBidi" w:cstheme="majorBidi"/>
          <w:b/>
          <w:bCs/>
          <w:sz w:val="44"/>
          <w:szCs w:val="44"/>
        </w:rPr>
        <w:t>III</w:t>
      </w:r>
      <w:r w:rsidRPr="00023560">
        <w:rPr>
          <w:rFonts w:asciiTheme="majorBidi" w:hAnsiTheme="majorBidi" w:cstheme="majorBidi"/>
          <w:b/>
          <w:bCs/>
          <w:sz w:val="44"/>
          <w:szCs w:val="44"/>
          <w:rtl/>
        </w:rPr>
        <w:t xml:space="preserve">) </w:t>
      </w:r>
      <w:r w:rsidRPr="00023560">
        <w:rPr>
          <w:rFonts w:cs="Andalus"/>
          <w:b/>
          <w:bCs/>
          <w:sz w:val="24"/>
          <w:szCs w:val="44"/>
          <w:u w:val="single"/>
          <w:rtl/>
        </w:rPr>
        <w:t>نقل ملكيّة العقارين موضــــــــــــوع الر</w:t>
      </w:r>
      <w:r w:rsidR="003A27FF" w:rsidRPr="00023560">
        <w:rPr>
          <w:rFonts w:cs="Andalus" w:hint="cs"/>
          <w:b/>
          <w:bCs/>
          <w:sz w:val="24"/>
          <w:szCs w:val="44"/>
          <w:u w:val="single"/>
          <w:rtl/>
        </w:rPr>
        <w:t>ّ</w:t>
      </w:r>
      <w:r w:rsidRPr="00023560">
        <w:rPr>
          <w:rFonts w:cs="Andalus"/>
          <w:b/>
          <w:bCs/>
          <w:sz w:val="24"/>
          <w:szCs w:val="44"/>
          <w:u w:val="single"/>
          <w:rtl/>
        </w:rPr>
        <w:t>سمين العقاري</w:t>
      </w:r>
      <w:r w:rsidR="003A27FF" w:rsidRPr="00023560">
        <w:rPr>
          <w:rFonts w:cs="Andalus" w:hint="cs"/>
          <w:b/>
          <w:bCs/>
          <w:sz w:val="24"/>
          <w:szCs w:val="44"/>
          <w:u w:val="single"/>
          <w:rtl/>
        </w:rPr>
        <w:t>ّ</w:t>
      </w:r>
      <w:r w:rsidRPr="00023560">
        <w:rPr>
          <w:rFonts w:cs="Andalus"/>
          <w:b/>
          <w:bCs/>
          <w:sz w:val="24"/>
          <w:szCs w:val="44"/>
          <w:u w:val="single"/>
          <w:rtl/>
        </w:rPr>
        <w:t>ين عددي</w:t>
      </w:r>
      <w:r w:rsidR="00B930DD" w:rsidRPr="00023560">
        <w:rPr>
          <w:rFonts w:cs="Andalus" w:hint="cs"/>
          <w:b/>
          <w:bCs/>
          <w:sz w:val="24"/>
          <w:szCs w:val="44"/>
          <w:u w:val="single"/>
          <w:rtl/>
        </w:rPr>
        <w:t>125056 تونس</w:t>
      </w:r>
      <w:r w:rsidRPr="00023560">
        <w:rPr>
          <w:rFonts w:cs="Andalus"/>
          <w:b/>
          <w:bCs/>
          <w:sz w:val="24"/>
          <w:szCs w:val="44"/>
          <w:u w:val="single"/>
          <w:rtl/>
        </w:rPr>
        <w:t xml:space="preserve"> </w:t>
      </w:r>
      <w:r w:rsidR="00B930DD" w:rsidRPr="00023560">
        <w:rPr>
          <w:rFonts w:cs="Andalus"/>
          <w:b/>
          <w:bCs/>
          <w:szCs w:val="44"/>
          <w:u w:val="single"/>
          <w:rtl/>
        </w:rPr>
        <w:t>و 90838 تونس لفائدة بلدية المرسى</w:t>
      </w:r>
      <w:r w:rsidR="00B930DD" w:rsidRPr="00023560">
        <w:rPr>
          <w:rFonts w:cs="Andalus" w:hint="cs"/>
          <w:b/>
          <w:bCs/>
          <w:szCs w:val="44"/>
          <w:u w:val="single"/>
          <w:rtl/>
          <w:lang w:bidi="ar-TN"/>
        </w:rPr>
        <w:t>:</w:t>
      </w:r>
    </w:p>
    <w:p w:rsidR="008B662A" w:rsidRPr="00402ACD" w:rsidRDefault="008B662A" w:rsidP="008B662A">
      <w:pPr>
        <w:bidi/>
        <w:spacing w:after="0" w:line="240" w:lineRule="auto"/>
        <w:ind w:left="-709" w:hanging="142"/>
        <w:rPr>
          <w:rFonts w:cs="Andalus"/>
          <w:b/>
          <w:bCs/>
          <w:sz w:val="10"/>
          <w:u w:val="single"/>
          <w:rtl/>
          <w:lang w:bidi="ar-TN"/>
        </w:rPr>
      </w:pPr>
    </w:p>
    <w:p w:rsidR="00023560" w:rsidRPr="00AE4BB8" w:rsidRDefault="00A46EFD" w:rsidP="00A1379E">
      <w:pPr>
        <w:bidi/>
        <w:spacing w:after="0" w:line="240" w:lineRule="auto"/>
        <w:ind w:left="-709" w:firstLine="709"/>
        <w:jc w:val="both"/>
        <w:rPr>
          <w:rFonts w:cs="Traditional Arabic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 </w:t>
      </w:r>
      <w:r w:rsidRPr="00AE4BB8">
        <w:rPr>
          <w:rFonts w:cs="Traditional Arabic" w:hint="cs"/>
          <w:sz w:val="36"/>
          <w:szCs w:val="36"/>
          <w:rtl/>
        </w:rPr>
        <w:t xml:space="preserve">بمقتضى القرار </w:t>
      </w:r>
      <w:proofErr w:type="spellStart"/>
      <w:r w:rsidRPr="00AE4BB8">
        <w:rPr>
          <w:rFonts w:cs="Traditional Arabic" w:hint="cs"/>
          <w:sz w:val="36"/>
          <w:szCs w:val="36"/>
          <w:rtl/>
        </w:rPr>
        <w:t>التعقيبي</w:t>
      </w:r>
      <w:proofErr w:type="spellEnd"/>
      <w:r w:rsidRPr="00AE4BB8">
        <w:rPr>
          <w:rFonts w:cs="Traditional Arabic" w:hint="cs"/>
          <w:sz w:val="36"/>
          <w:szCs w:val="36"/>
          <w:rtl/>
        </w:rPr>
        <w:t xml:space="preserve"> عدد </w:t>
      </w:r>
      <w:r w:rsidRPr="0059235C">
        <w:rPr>
          <w:rFonts w:cs="Traditional Arabic" w:hint="cs"/>
          <w:b/>
          <w:bCs/>
          <w:sz w:val="32"/>
          <w:szCs w:val="32"/>
          <w:rtl/>
        </w:rPr>
        <w:t>38449</w:t>
      </w:r>
      <w:r w:rsidRPr="00AE4BB8">
        <w:rPr>
          <w:rFonts w:cs="Traditional Arabic" w:hint="cs"/>
          <w:sz w:val="36"/>
          <w:szCs w:val="36"/>
          <w:rtl/>
        </w:rPr>
        <w:t xml:space="preserve"> المؤر</w:t>
      </w:r>
      <w:r w:rsidR="00A1379E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 xml:space="preserve">خ في </w:t>
      </w:r>
      <w:r w:rsidR="00A1379E">
        <w:rPr>
          <w:rFonts w:cs="Traditional Arabic" w:hint="cs"/>
          <w:b/>
          <w:bCs/>
          <w:sz w:val="32"/>
          <w:szCs w:val="32"/>
          <w:rtl/>
        </w:rPr>
        <w:t xml:space="preserve">16 </w:t>
      </w:r>
      <w:r w:rsidR="00A1379E" w:rsidRPr="00A1379E">
        <w:rPr>
          <w:rFonts w:cs="Traditional Arabic" w:hint="cs"/>
          <w:sz w:val="36"/>
          <w:szCs w:val="36"/>
          <w:rtl/>
        </w:rPr>
        <w:t>مارس</w:t>
      </w:r>
      <w:r w:rsidR="00A1379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59235C">
        <w:rPr>
          <w:rFonts w:cs="Traditional Arabic" w:hint="cs"/>
          <w:b/>
          <w:bCs/>
          <w:sz w:val="32"/>
          <w:szCs w:val="32"/>
          <w:rtl/>
        </w:rPr>
        <w:t xml:space="preserve">2009 </w:t>
      </w:r>
      <w:r w:rsidRPr="00AE4BB8">
        <w:rPr>
          <w:rFonts w:cs="Traditional Arabic" w:hint="cs"/>
          <w:sz w:val="36"/>
          <w:szCs w:val="36"/>
          <w:rtl/>
        </w:rPr>
        <w:t>الص</w:t>
      </w:r>
      <w:r w:rsidR="006D6E8A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>ادر لفائدة جماعة بن عبا والقاضي نص</w:t>
      </w:r>
      <w:r w:rsidR="00A1379E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>ه بإلزام بلدية المرسى بأن ت</w:t>
      </w:r>
      <w:r w:rsidR="00A1379E">
        <w:rPr>
          <w:rFonts w:cs="Traditional Arabic" w:hint="cs"/>
          <w:sz w:val="36"/>
          <w:szCs w:val="36"/>
          <w:rtl/>
        </w:rPr>
        <w:t>ُ</w:t>
      </w:r>
      <w:r w:rsidRPr="00AE4BB8">
        <w:rPr>
          <w:rFonts w:cs="Traditional Arabic" w:hint="cs"/>
          <w:sz w:val="36"/>
          <w:szCs w:val="36"/>
          <w:rtl/>
        </w:rPr>
        <w:t>ؤد</w:t>
      </w:r>
      <w:r w:rsidR="00A1379E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>ي للمد</w:t>
      </w:r>
      <w:r w:rsidR="00A1379E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 xml:space="preserve">عين ( جميع الورثة ) مبلغ </w:t>
      </w:r>
      <w:r w:rsidRPr="0059235C">
        <w:rPr>
          <w:rFonts w:cs="Traditional Arabic" w:hint="cs"/>
          <w:b/>
          <w:bCs/>
          <w:sz w:val="32"/>
          <w:szCs w:val="32"/>
          <w:rtl/>
        </w:rPr>
        <w:t>535</w:t>
      </w:r>
      <w:r w:rsidR="00CE3AC8" w:rsidRPr="0059235C">
        <w:rPr>
          <w:rFonts w:cs="Traditional Arabic" w:hint="cs"/>
          <w:b/>
          <w:bCs/>
          <w:sz w:val="32"/>
          <w:szCs w:val="32"/>
          <w:rtl/>
        </w:rPr>
        <w:t>.800,000 د</w:t>
      </w:r>
      <w:r w:rsidR="00CE3AC8" w:rsidRPr="00AE4BB8">
        <w:rPr>
          <w:rFonts w:cs="Traditional Arabic" w:hint="cs"/>
          <w:sz w:val="36"/>
          <w:szCs w:val="36"/>
          <w:rtl/>
        </w:rPr>
        <w:t xml:space="preserve"> بعنوان غرامة </w:t>
      </w:r>
      <w:proofErr w:type="spellStart"/>
      <w:r w:rsidR="00CE3AC8" w:rsidRPr="00AE4BB8">
        <w:rPr>
          <w:rFonts w:cs="Traditional Arabic" w:hint="cs"/>
          <w:sz w:val="36"/>
          <w:szCs w:val="36"/>
          <w:rtl/>
        </w:rPr>
        <w:t>إستيلاء</w:t>
      </w:r>
      <w:proofErr w:type="spellEnd"/>
      <w:r w:rsidR="00CE3AC8" w:rsidRPr="00AE4BB8">
        <w:rPr>
          <w:rFonts w:cs="Traditional Arabic" w:hint="cs"/>
          <w:sz w:val="36"/>
          <w:szCs w:val="36"/>
          <w:rtl/>
        </w:rPr>
        <w:t xml:space="preserve"> ومبلغ </w:t>
      </w:r>
      <w:r w:rsidR="00CE3AC8" w:rsidRPr="0059235C">
        <w:rPr>
          <w:rFonts w:cs="Traditional Arabic" w:hint="cs"/>
          <w:b/>
          <w:bCs/>
          <w:sz w:val="32"/>
          <w:szCs w:val="32"/>
          <w:rtl/>
        </w:rPr>
        <w:t xml:space="preserve">24.300,000 د </w:t>
      </w:r>
      <w:r w:rsidR="00CE3AC8" w:rsidRPr="00AE4BB8">
        <w:rPr>
          <w:rFonts w:cs="Traditional Arabic" w:hint="cs"/>
          <w:sz w:val="36"/>
          <w:szCs w:val="36"/>
          <w:rtl/>
        </w:rPr>
        <w:t>بعنوان غرامة حرمان من التصر</w:t>
      </w:r>
      <w:r w:rsidR="00A1379E">
        <w:rPr>
          <w:rFonts w:cs="Traditional Arabic" w:hint="cs"/>
          <w:sz w:val="36"/>
          <w:szCs w:val="36"/>
          <w:rtl/>
        </w:rPr>
        <w:t>ّ</w:t>
      </w:r>
      <w:r w:rsidR="00CE3AC8" w:rsidRPr="00AE4BB8">
        <w:rPr>
          <w:rFonts w:cs="Traditional Arabic" w:hint="cs"/>
          <w:sz w:val="36"/>
          <w:szCs w:val="36"/>
          <w:rtl/>
        </w:rPr>
        <w:t xml:space="preserve">ف ومبلغ </w:t>
      </w:r>
      <w:r w:rsidR="00CE3AC8" w:rsidRPr="0059235C">
        <w:rPr>
          <w:rFonts w:cs="Traditional Arabic" w:hint="cs"/>
          <w:b/>
          <w:bCs/>
          <w:sz w:val="32"/>
          <w:szCs w:val="32"/>
          <w:rtl/>
        </w:rPr>
        <w:t>450</w:t>
      </w:r>
      <w:r w:rsidR="0059235C" w:rsidRPr="0059235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E3AC8" w:rsidRPr="0059235C">
        <w:rPr>
          <w:rFonts w:cs="Traditional Arabic" w:hint="cs"/>
          <w:b/>
          <w:bCs/>
          <w:sz w:val="32"/>
          <w:szCs w:val="32"/>
          <w:rtl/>
        </w:rPr>
        <w:t>د</w:t>
      </w:r>
      <w:r w:rsidR="00CE3AC8" w:rsidRPr="00AE4BB8">
        <w:rPr>
          <w:rFonts w:cs="Traditional Arabic" w:hint="cs"/>
          <w:sz w:val="36"/>
          <w:szCs w:val="36"/>
          <w:rtl/>
        </w:rPr>
        <w:t xml:space="preserve"> أتعاب تقاضي وأجرة محاماة.</w:t>
      </w:r>
    </w:p>
    <w:p w:rsidR="00CE3AC8" w:rsidRPr="00AE4BB8" w:rsidRDefault="00FD0C25" w:rsidP="00FD0C25">
      <w:pPr>
        <w:bidi/>
        <w:spacing w:after="0" w:line="240" w:lineRule="auto"/>
        <w:ind w:left="-709" w:firstLine="425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9622C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37548F">
        <w:rPr>
          <w:rFonts w:cs="Traditional Arabic" w:hint="cs"/>
          <w:sz w:val="36"/>
          <w:szCs w:val="36"/>
          <w:rtl/>
        </w:rPr>
        <w:t xml:space="preserve">وبمقتضى مداولة </w:t>
      </w:r>
      <w:r w:rsidR="00CE3AC8" w:rsidRPr="00AE4BB8">
        <w:rPr>
          <w:rFonts w:cs="Traditional Arabic" w:hint="cs"/>
          <w:sz w:val="36"/>
          <w:szCs w:val="36"/>
          <w:rtl/>
        </w:rPr>
        <w:t xml:space="preserve"> </w:t>
      </w:r>
      <w:r w:rsidR="0037548F">
        <w:rPr>
          <w:rFonts w:cs="Traditional Arabic" w:hint="cs"/>
          <w:sz w:val="36"/>
          <w:szCs w:val="36"/>
          <w:rtl/>
        </w:rPr>
        <w:t>مجلس النّيابة الخصوصيّة</w:t>
      </w:r>
      <w:r w:rsidR="00CE3AC8" w:rsidRPr="00AE4BB8">
        <w:rPr>
          <w:rFonts w:cs="Traditional Arabic" w:hint="cs"/>
          <w:sz w:val="36"/>
          <w:szCs w:val="36"/>
          <w:rtl/>
        </w:rPr>
        <w:t xml:space="preserve"> في دورته العادي</w:t>
      </w:r>
      <w:r w:rsidR="0037548F">
        <w:rPr>
          <w:rFonts w:cs="Traditional Arabic" w:hint="cs"/>
          <w:sz w:val="36"/>
          <w:szCs w:val="36"/>
          <w:rtl/>
        </w:rPr>
        <w:t>ّ</w:t>
      </w:r>
      <w:r w:rsidR="00CE3AC8" w:rsidRPr="00AE4BB8">
        <w:rPr>
          <w:rFonts w:cs="Traditional Arabic" w:hint="cs"/>
          <w:sz w:val="36"/>
          <w:szCs w:val="36"/>
          <w:rtl/>
        </w:rPr>
        <w:t xml:space="preserve">ة الأولى </w:t>
      </w:r>
      <w:r w:rsidR="00450A5D" w:rsidRPr="00AE4BB8">
        <w:rPr>
          <w:rFonts w:cs="Traditional Arabic" w:hint="cs"/>
          <w:sz w:val="36"/>
          <w:szCs w:val="36"/>
          <w:rtl/>
        </w:rPr>
        <w:t xml:space="preserve">لسنة </w:t>
      </w:r>
      <w:r w:rsidR="00450A5D" w:rsidRPr="0059235C">
        <w:rPr>
          <w:rFonts w:cs="Traditional Arabic" w:hint="cs"/>
          <w:b/>
          <w:bCs/>
          <w:sz w:val="32"/>
          <w:szCs w:val="32"/>
          <w:rtl/>
        </w:rPr>
        <w:t>2014</w:t>
      </w:r>
      <w:r w:rsidR="0059235C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450A5D" w:rsidRPr="00AE4BB8">
        <w:rPr>
          <w:rFonts w:cs="Traditional Arabic" w:hint="cs"/>
          <w:sz w:val="36"/>
          <w:szCs w:val="36"/>
          <w:rtl/>
        </w:rPr>
        <w:t>المنعقد</w:t>
      </w:r>
      <w:r w:rsidR="00A1379E">
        <w:rPr>
          <w:rFonts w:cs="Traditional Arabic" w:hint="cs"/>
          <w:sz w:val="36"/>
          <w:szCs w:val="36"/>
          <w:rtl/>
        </w:rPr>
        <w:t>ة</w:t>
      </w:r>
      <w:r w:rsidR="00450A5D" w:rsidRPr="00AE4BB8">
        <w:rPr>
          <w:rFonts w:cs="Traditional Arabic" w:hint="cs"/>
          <w:sz w:val="36"/>
          <w:szCs w:val="36"/>
          <w:rtl/>
        </w:rPr>
        <w:t xml:space="preserve"> ي</w:t>
      </w:r>
      <w:r>
        <w:rPr>
          <w:rFonts w:cs="Traditional Arabic" w:hint="cs"/>
          <w:sz w:val="36"/>
          <w:szCs w:val="36"/>
          <w:rtl/>
        </w:rPr>
        <w:t>ـــــــــــــ</w:t>
      </w:r>
      <w:r w:rsidR="00450A5D" w:rsidRPr="00AE4BB8">
        <w:rPr>
          <w:rFonts w:cs="Traditional Arabic" w:hint="cs"/>
          <w:sz w:val="36"/>
          <w:szCs w:val="36"/>
          <w:rtl/>
        </w:rPr>
        <w:t xml:space="preserve">وم الخميس </w:t>
      </w:r>
      <w:r w:rsidR="00450A5D" w:rsidRPr="0059235C">
        <w:rPr>
          <w:rFonts w:cs="Traditional Arabic" w:hint="cs"/>
          <w:b/>
          <w:bCs/>
          <w:sz w:val="32"/>
          <w:szCs w:val="32"/>
          <w:rtl/>
        </w:rPr>
        <w:t>06</w:t>
      </w:r>
      <w:r w:rsidR="00A1379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1379E" w:rsidRPr="00A1379E">
        <w:rPr>
          <w:rFonts w:cs="Traditional Arabic" w:hint="cs"/>
          <w:sz w:val="36"/>
          <w:szCs w:val="36"/>
          <w:rtl/>
        </w:rPr>
        <w:t xml:space="preserve">مارس </w:t>
      </w:r>
      <w:r w:rsidR="00450A5D" w:rsidRPr="0059235C">
        <w:rPr>
          <w:rFonts w:cs="Traditional Arabic" w:hint="cs"/>
          <w:b/>
          <w:bCs/>
          <w:sz w:val="32"/>
          <w:szCs w:val="32"/>
          <w:rtl/>
        </w:rPr>
        <w:t>2014</w:t>
      </w:r>
      <w:r w:rsidR="00450A5D" w:rsidRPr="00AE4BB8">
        <w:rPr>
          <w:rFonts w:cs="Traditional Arabic" w:hint="cs"/>
          <w:sz w:val="36"/>
          <w:szCs w:val="36"/>
          <w:rtl/>
        </w:rPr>
        <w:t xml:space="preserve"> حول عرض كشف خاص بمتابعة تنفيذ الأحكام ذات الصبغة المالية </w:t>
      </w:r>
      <w:proofErr w:type="spellStart"/>
      <w:r w:rsidR="00450A5D" w:rsidRPr="00AE4BB8">
        <w:rPr>
          <w:rFonts w:cs="Traditional Arabic" w:hint="cs"/>
          <w:sz w:val="36"/>
          <w:szCs w:val="36"/>
          <w:rtl/>
        </w:rPr>
        <w:t>المستصدرة</w:t>
      </w:r>
      <w:proofErr w:type="spellEnd"/>
      <w:r w:rsidR="00450A5D" w:rsidRPr="00AE4BB8">
        <w:rPr>
          <w:rFonts w:cs="Traditional Arabic" w:hint="cs"/>
          <w:sz w:val="36"/>
          <w:szCs w:val="36"/>
          <w:rtl/>
        </w:rPr>
        <w:t xml:space="preserve"> ضد</w:t>
      </w:r>
      <w:r>
        <w:rPr>
          <w:rFonts w:cs="Traditional Arabic" w:hint="cs"/>
          <w:sz w:val="36"/>
          <w:szCs w:val="36"/>
          <w:rtl/>
        </w:rPr>
        <w:t>ّ</w:t>
      </w:r>
      <w:r w:rsidR="00450A5D" w:rsidRPr="00AE4BB8">
        <w:rPr>
          <w:rFonts w:cs="Traditional Arabic" w:hint="cs"/>
          <w:sz w:val="36"/>
          <w:szCs w:val="36"/>
          <w:rtl/>
        </w:rPr>
        <w:t xml:space="preserve"> بلدي</w:t>
      </w:r>
      <w:r w:rsidR="009622CF">
        <w:rPr>
          <w:rFonts w:cs="Traditional Arabic" w:hint="cs"/>
          <w:sz w:val="36"/>
          <w:szCs w:val="36"/>
          <w:rtl/>
        </w:rPr>
        <w:t>ـ</w:t>
      </w:r>
      <w:r w:rsidR="00450A5D" w:rsidRPr="00AE4BB8">
        <w:rPr>
          <w:rFonts w:cs="Traditional Arabic" w:hint="cs"/>
          <w:sz w:val="36"/>
          <w:szCs w:val="36"/>
          <w:rtl/>
        </w:rPr>
        <w:t>ة المرسى من طرف جماعة بن عب</w:t>
      </w:r>
      <w:r w:rsidR="006D6E8A">
        <w:rPr>
          <w:rFonts w:cs="Traditional Arabic" w:hint="cs"/>
          <w:sz w:val="36"/>
          <w:szCs w:val="36"/>
          <w:rtl/>
        </w:rPr>
        <w:t>ــــــــــــــــــــــــــــــ</w:t>
      </w:r>
      <w:r w:rsidR="00450A5D" w:rsidRPr="00AE4BB8">
        <w:rPr>
          <w:rFonts w:cs="Traditional Arabic" w:hint="cs"/>
          <w:sz w:val="36"/>
          <w:szCs w:val="36"/>
          <w:rtl/>
        </w:rPr>
        <w:t xml:space="preserve">ا </w:t>
      </w:r>
      <w:r w:rsidR="006D6E8A">
        <w:rPr>
          <w:rFonts w:cs="Traditional Arabic" w:hint="cs"/>
          <w:sz w:val="36"/>
          <w:szCs w:val="36"/>
          <w:rtl/>
        </w:rPr>
        <w:t xml:space="preserve">، </w:t>
      </w:r>
      <w:r w:rsidR="00450A5D" w:rsidRPr="00AE4BB8">
        <w:rPr>
          <w:rFonts w:cs="Traditional Arabic" w:hint="cs"/>
          <w:sz w:val="36"/>
          <w:szCs w:val="36"/>
          <w:rtl/>
        </w:rPr>
        <w:t>تقر</w:t>
      </w:r>
      <w:r w:rsidR="00A1379E">
        <w:rPr>
          <w:rFonts w:cs="Traditional Arabic" w:hint="cs"/>
          <w:sz w:val="36"/>
          <w:szCs w:val="36"/>
          <w:rtl/>
        </w:rPr>
        <w:t>ّ</w:t>
      </w:r>
      <w:r w:rsidR="00450A5D" w:rsidRPr="00AE4BB8">
        <w:rPr>
          <w:rFonts w:cs="Traditional Arabic" w:hint="cs"/>
          <w:sz w:val="36"/>
          <w:szCs w:val="36"/>
          <w:rtl/>
        </w:rPr>
        <w:t>ر حسم الن</w:t>
      </w:r>
      <w:r w:rsidR="006D6E8A">
        <w:rPr>
          <w:rFonts w:cs="Traditional Arabic" w:hint="cs"/>
          <w:sz w:val="36"/>
          <w:szCs w:val="36"/>
          <w:rtl/>
        </w:rPr>
        <w:t>ّ</w:t>
      </w:r>
      <w:r w:rsidR="00450A5D" w:rsidRPr="00AE4BB8">
        <w:rPr>
          <w:rFonts w:cs="Traditional Arabic" w:hint="cs"/>
          <w:sz w:val="36"/>
          <w:szCs w:val="36"/>
          <w:rtl/>
        </w:rPr>
        <w:t>زاع بين جماعة بن عبا وبلدي</w:t>
      </w:r>
      <w:r>
        <w:rPr>
          <w:rFonts w:cs="Traditional Arabic" w:hint="cs"/>
          <w:sz w:val="36"/>
          <w:szCs w:val="36"/>
          <w:rtl/>
        </w:rPr>
        <w:t>ــــــــــــ</w:t>
      </w:r>
      <w:r w:rsidR="005F5FA2">
        <w:rPr>
          <w:rFonts w:cs="Traditional Arabic" w:hint="cs"/>
          <w:sz w:val="36"/>
          <w:szCs w:val="36"/>
          <w:rtl/>
        </w:rPr>
        <w:t>ّ</w:t>
      </w:r>
      <w:r w:rsidR="00450A5D" w:rsidRPr="00AE4BB8">
        <w:rPr>
          <w:rFonts w:cs="Traditional Arabic" w:hint="cs"/>
          <w:sz w:val="36"/>
          <w:szCs w:val="36"/>
          <w:rtl/>
        </w:rPr>
        <w:t>ة المرسى بصفة نه</w:t>
      </w:r>
      <w:r w:rsidR="009622CF">
        <w:rPr>
          <w:rFonts w:cs="Traditional Arabic" w:hint="cs"/>
          <w:sz w:val="36"/>
          <w:szCs w:val="36"/>
          <w:rtl/>
        </w:rPr>
        <w:t>ــــ</w:t>
      </w:r>
      <w:r w:rsidR="00450A5D" w:rsidRPr="00AE4BB8">
        <w:rPr>
          <w:rFonts w:cs="Traditional Arabic" w:hint="cs"/>
          <w:sz w:val="36"/>
          <w:szCs w:val="36"/>
          <w:rtl/>
        </w:rPr>
        <w:t>ائي</w:t>
      </w:r>
      <w:r w:rsidR="005F5FA2">
        <w:rPr>
          <w:rFonts w:cs="Traditional Arabic" w:hint="cs"/>
          <w:sz w:val="36"/>
          <w:szCs w:val="36"/>
          <w:rtl/>
        </w:rPr>
        <w:t>ـــّـــــــــــــ</w:t>
      </w:r>
      <w:r w:rsidR="0017625E">
        <w:rPr>
          <w:rFonts w:cs="Traditional Arabic" w:hint="cs"/>
          <w:sz w:val="36"/>
          <w:szCs w:val="36"/>
          <w:rtl/>
        </w:rPr>
        <w:t>ة و</w:t>
      </w:r>
      <w:r w:rsidR="006D6E8A">
        <w:rPr>
          <w:rFonts w:cs="Traditional Arabic" w:hint="cs"/>
          <w:sz w:val="36"/>
          <w:szCs w:val="36"/>
          <w:rtl/>
        </w:rPr>
        <w:t>إي</w:t>
      </w:r>
      <w:r w:rsidR="00450A5D" w:rsidRPr="00AE4BB8">
        <w:rPr>
          <w:rFonts w:cs="Traditional Arabic" w:hint="cs"/>
          <w:sz w:val="36"/>
          <w:szCs w:val="36"/>
          <w:rtl/>
        </w:rPr>
        <w:t xml:space="preserve">قاع </w:t>
      </w:r>
      <w:r w:rsidR="006D6E8A">
        <w:rPr>
          <w:rFonts w:cs="Traditional Arabic" w:hint="cs"/>
          <w:sz w:val="36"/>
          <w:szCs w:val="36"/>
          <w:rtl/>
        </w:rPr>
        <w:t xml:space="preserve"> </w:t>
      </w:r>
      <w:r w:rsidR="00450A5D" w:rsidRPr="00AE4BB8">
        <w:rPr>
          <w:rFonts w:cs="Traditional Arabic" w:hint="cs"/>
          <w:sz w:val="36"/>
          <w:szCs w:val="36"/>
          <w:rtl/>
        </w:rPr>
        <w:t>الص</w:t>
      </w:r>
      <w:r w:rsidR="006D6E8A">
        <w:rPr>
          <w:rFonts w:cs="Traditional Arabic" w:hint="cs"/>
          <w:sz w:val="36"/>
          <w:szCs w:val="36"/>
          <w:rtl/>
        </w:rPr>
        <w:t>ّ</w:t>
      </w:r>
      <w:r w:rsidR="00450A5D" w:rsidRPr="00AE4BB8">
        <w:rPr>
          <w:rFonts w:cs="Traditional Arabic" w:hint="cs"/>
          <w:sz w:val="36"/>
          <w:szCs w:val="36"/>
          <w:rtl/>
        </w:rPr>
        <w:t xml:space="preserve">لح </w:t>
      </w:r>
      <w:r w:rsidR="00A1379E">
        <w:rPr>
          <w:rFonts w:cs="Traditional Arabic" w:hint="cs"/>
          <w:sz w:val="36"/>
          <w:szCs w:val="36"/>
          <w:rtl/>
        </w:rPr>
        <w:t>، وذلك بالإذع</w:t>
      </w:r>
      <w:r w:rsidR="00450A5D" w:rsidRPr="00AE4BB8">
        <w:rPr>
          <w:rFonts w:cs="Traditional Arabic" w:hint="cs"/>
          <w:sz w:val="36"/>
          <w:szCs w:val="36"/>
          <w:rtl/>
        </w:rPr>
        <w:t>ان من قبل البلدية بصفة رضائية للقرار وتنفيذه ودفع المبلغ المحكوم به وق</w:t>
      </w:r>
      <w:r w:rsidR="00066F9D">
        <w:rPr>
          <w:rFonts w:cs="Traditional Arabic" w:hint="cs"/>
          <w:sz w:val="36"/>
          <w:szCs w:val="36"/>
          <w:rtl/>
        </w:rPr>
        <w:t>ــــــــــ</w:t>
      </w:r>
      <w:r w:rsidR="00450A5D" w:rsidRPr="00AE4BB8">
        <w:rPr>
          <w:rFonts w:cs="Traditional Arabic" w:hint="cs"/>
          <w:sz w:val="36"/>
          <w:szCs w:val="36"/>
          <w:rtl/>
        </w:rPr>
        <w:t xml:space="preserve">دره </w:t>
      </w:r>
      <w:r w:rsidR="00450A5D" w:rsidRPr="0059235C">
        <w:rPr>
          <w:rFonts w:cs="Traditional Arabic" w:hint="cs"/>
          <w:b/>
          <w:bCs/>
          <w:sz w:val="32"/>
          <w:szCs w:val="32"/>
          <w:rtl/>
        </w:rPr>
        <w:t>560.500,000 د</w:t>
      </w:r>
      <w:r w:rsidR="00450A5D" w:rsidRPr="00AE4BB8">
        <w:rPr>
          <w:rFonts w:cs="Traditional Arabic" w:hint="cs"/>
          <w:sz w:val="36"/>
          <w:szCs w:val="36"/>
          <w:rtl/>
        </w:rPr>
        <w:t xml:space="preserve"> على أقساط لمد</w:t>
      </w:r>
      <w:r w:rsidR="006D6E8A">
        <w:rPr>
          <w:rFonts w:cs="Traditional Arabic" w:hint="cs"/>
          <w:sz w:val="36"/>
          <w:szCs w:val="36"/>
          <w:rtl/>
        </w:rPr>
        <w:t>ّ</w:t>
      </w:r>
      <w:r w:rsidR="00450A5D" w:rsidRPr="00AE4BB8">
        <w:rPr>
          <w:rFonts w:cs="Traditional Arabic" w:hint="cs"/>
          <w:sz w:val="36"/>
          <w:szCs w:val="36"/>
          <w:rtl/>
        </w:rPr>
        <w:t xml:space="preserve">ة </w:t>
      </w:r>
      <w:r w:rsidR="00450A5D" w:rsidRPr="0059235C">
        <w:rPr>
          <w:rFonts w:cs="Traditional Arabic" w:hint="cs"/>
          <w:b/>
          <w:bCs/>
          <w:sz w:val="32"/>
          <w:szCs w:val="32"/>
          <w:rtl/>
        </w:rPr>
        <w:t>05</w:t>
      </w:r>
      <w:r w:rsidR="00450A5D" w:rsidRPr="00AE4BB8">
        <w:rPr>
          <w:rFonts w:cs="Traditional Arabic" w:hint="cs"/>
          <w:sz w:val="36"/>
          <w:szCs w:val="36"/>
          <w:rtl/>
        </w:rPr>
        <w:t xml:space="preserve"> سنوات </w:t>
      </w:r>
      <w:proofErr w:type="spellStart"/>
      <w:r w:rsidR="00450A5D" w:rsidRPr="00AE4BB8">
        <w:rPr>
          <w:rFonts w:cs="Traditional Arabic" w:hint="cs"/>
          <w:sz w:val="36"/>
          <w:szCs w:val="36"/>
          <w:rtl/>
        </w:rPr>
        <w:t>إبتداء</w:t>
      </w:r>
      <w:proofErr w:type="spellEnd"/>
      <w:r w:rsidR="00450A5D" w:rsidRPr="00AE4BB8">
        <w:rPr>
          <w:rFonts w:cs="Traditional Arabic" w:hint="cs"/>
          <w:sz w:val="36"/>
          <w:szCs w:val="36"/>
          <w:rtl/>
        </w:rPr>
        <w:t xml:space="preserve"> من ميزانية</w:t>
      </w:r>
      <w:r w:rsidR="00A1379E">
        <w:rPr>
          <w:rFonts w:cs="Traditional Arabic" w:hint="cs"/>
          <w:sz w:val="36"/>
          <w:szCs w:val="36"/>
          <w:rtl/>
        </w:rPr>
        <w:t xml:space="preserve"> سنة</w:t>
      </w:r>
      <w:r w:rsidR="00450A5D" w:rsidRPr="00AE4BB8">
        <w:rPr>
          <w:rFonts w:cs="Traditional Arabic" w:hint="cs"/>
          <w:sz w:val="36"/>
          <w:szCs w:val="36"/>
          <w:rtl/>
        </w:rPr>
        <w:t xml:space="preserve"> </w:t>
      </w:r>
      <w:r w:rsidR="00450A5D" w:rsidRPr="0059235C">
        <w:rPr>
          <w:rFonts w:cs="Traditional Arabic" w:hint="cs"/>
          <w:b/>
          <w:bCs/>
          <w:sz w:val="32"/>
          <w:szCs w:val="32"/>
          <w:rtl/>
        </w:rPr>
        <w:t>2015</w:t>
      </w:r>
      <w:r w:rsidR="00450A5D" w:rsidRPr="00AE4BB8">
        <w:rPr>
          <w:rFonts w:cs="Traditional Arabic" w:hint="cs"/>
          <w:sz w:val="36"/>
          <w:szCs w:val="36"/>
          <w:rtl/>
        </w:rPr>
        <w:t>.</w:t>
      </w:r>
    </w:p>
    <w:p w:rsidR="007078E3" w:rsidRPr="00AE4BB8" w:rsidRDefault="00450A5D" w:rsidP="008B6940">
      <w:pPr>
        <w:bidi/>
        <w:spacing w:after="0" w:line="240" w:lineRule="auto"/>
        <w:ind w:left="-709" w:firstLine="709"/>
        <w:jc w:val="both"/>
        <w:rPr>
          <w:rFonts w:cs="Traditional Arabic"/>
          <w:sz w:val="36"/>
          <w:szCs w:val="36"/>
          <w:rtl/>
        </w:rPr>
      </w:pPr>
      <w:r w:rsidRPr="00AE4BB8">
        <w:rPr>
          <w:rFonts w:cs="Traditional Arabic" w:hint="cs"/>
          <w:sz w:val="36"/>
          <w:szCs w:val="36"/>
          <w:rtl/>
        </w:rPr>
        <w:t>وحيث أن</w:t>
      </w:r>
      <w:r w:rsidR="0037548F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 xml:space="preserve"> ا</w:t>
      </w:r>
      <w:r w:rsidR="008B6940">
        <w:rPr>
          <w:rFonts w:cs="Traditional Arabic" w:hint="cs"/>
          <w:sz w:val="36"/>
          <w:szCs w:val="36"/>
          <w:rtl/>
        </w:rPr>
        <w:t>لقرار</w:t>
      </w:r>
      <w:r w:rsidRPr="00AE4BB8">
        <w:rPr>
          <w:rFonts w:cs="Traditional Arabic" w:hint="cs"/>
          <w:sz w:val="36"/>
          <w:szCs w:val="36"/>
          <w:rtl/>
        </w:rPr>
        <w:t xml:space="preserve"> المذكور أعلاه لا ي</w:t>
      </w:r>
      <w:r w:rsidR="006D6E8A">
        <w:rPr>
          <w:rFonts w:cs="Traditional Arabic" w:hint="cs"/>
          <w:sz w:val="36"/>
          <w:szCs w:val="36"/>
          <w:rtl/>
        </w:rPr>
        <w:t>ُ</w:t>
      </w:r>
      <w:r w:rsidRPr="00AE4BB8">
        <w:rPr>
          <w:rFonts w:cs="Traditional Arabic" w:hint="cs"/>
          <w:sz w:val="36"/>
          <w:szCs w:val="36"/>
          <w:rtl/>
        </w:rPr>
        <w:t>مل</w:t>
      </w:r>
      <w:r w:rsidR="006D6E8A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 xml:space="preserve">ك البلدية الرسمين العقارين عدد </w:t>
      </w:r>
      <w:r w:rsidRPr="0059235C">
        <w:rPr>
          <w:rFonts w:cs="Traditional Arabic" w:hint="cs"/>
          <w:b/>
          <w:bCs/>
          <w:sz w:val="32"/>
          <w:szCs w:val="32"/>
          <w:rtl/>
        </w:rPr>
        <w:t>37787</w:t>
      </w:r>
      <w:r w:rsidR="008B694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8B6940" w:rsidRPr="008B6940">
        <w:rPr>
          <w:rFonts w:cs="Traditional Arabic" w:hint="cs"/>
          <w:sz w:val="36"/>
          <w:szCs w:val="36"/>
          <w:rtl/>
        </w:rPr>
        <w:t>تونس</w:t>
      </w:r>
      <w:r w:rsidRPr="00AE4BB8">
        <w:rPr>
          <w:rFonts w:cs="Traditional Arabic" w:hint="cs"/>
          <w:sz w:val="36"/>
          <w:szCs w:val="36"/>
          <w:rtl/>
        </w:rPr>
        <w:t xml:space="preserve"> الذي تغي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>ر م</w:t>
      </w:r>
      <w:r w:rsidR="008B6940">
        <w:rPr>
          <w:rFonts w:cs="Traditional Arabic" w:hint="cs"/>
          <w:sz w:val="36"/>
          <w:szCs w:val="36"/>
          <w:rtl/>
        </w:rPr>
        <w:t>ُ</w:t>
      </w:r>
      <w:r w:rsidRPr="00AE4BB8">
        <w:rPr>
          <w:rFonts w:cs="Traditional Arabic" w:hint="cs"/>
          <w:sz w:val="36"/>
          <w:szCs w:val="36"/>
          <w:rtl/>
        </w:rPr>
        <w:t>عر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>فه لي</w:t>
      </w:r>
      <w:r w:rsidR="008B6940">
        <w:rPr>
          <w:rFonts w:cs="Traditional Arabic" w:hint="cs"/>
          <w:sz w:val="36"/>
          <w:szCs w:val="36"/>
          <w:rtl/>
        </w:rPr>
        <w:t>ُ</w:t>
      </w:r>
      <w:r w:rsidRPr="00AE4BB8">
        <w:rPr>
          <w:rFonts w:cs="Traditional Arabic" w:hint="cs"/>
          <w:sz w:val="36"/>
          <w:szCs w:val="36"/>
          <w:rtl/>
        </w:rPr>
        <w:t xml:space="preserve">صبح </w:t>
      </w:r>
      <w:r w:rsidRPr="0059235C">
        <w:rPr>
          <w:rFonts w:cs="Traditional Arabic" w:hint="cs"/>
          <w:b/>
          <w:bCs/>
          <w:sz w:val="32"/>
          <w:szCs w:val="32"/>
          <w:rtl/>
        </w:rPr>
        <w:t>90838</w:t>
      </w:r>
      <w:r w:rsidRPr="00AE4BB8">
        <w:rPr>
          <w:rFonts w:cs="Traditional Arabic" w:hint="cs"/>
          <w:sz w:val="36"/>
          <w:szCs w:val="36"/>
          <w:rtl/>
        </w:rPr>
        <w:t xml:space="preserve"> تونس والرسم عدد </w:t>
      </w:r>
      <w:r w:rsidRPr="0059235C">
        <w:rPr>
          <w:rFonts w:cs="Traditional Arabic" w:hint="cs"/>
          <w:b/>
          <w:bCs/>
          <w:sz w:val="32"/>
          <w:szCs w:val="32"/>
          <w:rtl/>
        </w:rPr>
        <w:t>84634</w:t>
      </w:r>
      <w:r w:rsidR="008B694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8B6940" w:rsidRPr="008B6940">
        <w:rPr>
          <w:rFonts w:cs="Traditional Arabic" w:hint="cs"/>
          <w:sz w:val="36"/>
          <w:szCs w:val="36"/>
          <w:rtl/>
        </w:rPr>
        <w:t>تونس</w:t>
      </w:r>
      <w:r w:rsidRPr="00AE4BB8">
        <w:rPr>
          <w:rFonts w:cs="Traditional Arabic" w:hint="cs"/>
          <w:sz w:val="36"/>
          <w:szCs w:val="36"/>
          <w:rtl/>
        </w:rPr>
        <w:t xml:space="preserve"> الذي تغي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>ر م</w:t>
      </w:r>
      <w:r w:rsidR="008B6940">
        <w:rPr>
          <w:rFonts w:cs="Traditional Arabic" w:hint="cs"/>
          <w:sz w:val="36"/>
          <w:szCs w:val="36"/>
          <w:rtl/>
        </w:rPr>
        <w:t>ُ</w:t>
      </w:r>
      <w:r w:rsidRPr="00AE4BB8">
        <w:rPr>
          <w:rFonts w:cs="Traditional Arabic" w:hint="cs"/>
          <w:sz w:val="36"/>
          <w:szCs w:val="36"/>
          <w:rtl/>
        </w:rPr>
        <w:t>عر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>فه لي</w:t>
      </w:r>
      <w:r w:rsidR="008B6940">
        <w:rPr>
          <w:rFonts w:cs="Traditional Arabic" w:hint="cs"/>
          <w:sz w:val="36"/>
          <w:szCs w:val="36"/>
          <w:rtl/>
        </w:rPr>
        <w:t>ُ</w:t>
      </w:r>
      <w:r w:rsidRPr="00AE4BB8">
        <w:rPr>
          <w:rFonts w:cs="Traditional Arabic" w:hint="cs"/>
          <w:sz w:val="36"/>
          <w:szCs w:val="36"/>
          <w:rtl/>
        </w:rPr>
        <w:t xml:space="preserve">صبح </w:t>
      </w:r>
      <w:r w:rsidRPr="0059235C">
        <w:rPr>
          <w:rFonts w:cs="Traditional Arabic" w:hint="cs"/>
          <w:b/>
          <w:bCs/>
          <w:sz w:val="32"/>
          <w:szCs w:val="32"/>
          <w:rtl/>
        </w:rPr>
        <w:t>125056</w:t>
      </w:r>
      <w:r w:rsidRPr="00AE4BB8">
        <w:rPr>
          <w:rFonts w:cs="Traditional Arabic" w:hint="cs"/>
          <w:sz w:val="36"/>
          <w:szCs w:val="36"/>
          <w:rtl/>
        </w:rPr>
        <w:t xml:space="preserve"> تونس المتمث</w:t>
      </w:r>
      <w:r w:rsidR="006D6E8A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>لان في طرقات وأرصفة وشوارع ومأوى سيارات وهو ما أد</w:t>
      </w:r>
      <w:r w:rsidR="006D6E8A">
        <w:rPr>
          <w:rFonts w:cs="Traditional Arabic" w:hint="cs"/>
          <w:sz w:val="36"/>
          <w:szCs w:val="36"/>
          <w:rtl/>
        </w:rPr>
        <w:t>ّ</w:t>
      </w:r>
      <w:r w:rsidRPr="00AE4BB8">
        <w:rPr>
          <w:rFonts w:cs="Traditional Arabic" w:hint="cs"/>
          <w:sz w:val="36"/>
          <w:szCs w:val="36"/>
          <w:rtl/>
        </w:rPr>
        <w:t xml:space="preserve">ى </w:t>
      </w:r>
      <w:r w:rsidR="007078E3" w:rsidRPr="00AE4BB8">
        <w:rPr>
          <w:rFonts w:cs="Traditional Arabic" w:hint="cs"/>
          <w:sz w:val="36"/>
          <w:szCs w:val="36"/>
          <w:rtl/>
        </w:rPr>
        <w:t xml:space="preserve">إلى </w:t>
      </w:r>
      <w:proofErr w:type="spellStart"/>
      <w:r w:rsidR="007078E3" w:rsidRPr="00AE4BB8">
        <w:rPr>
          <w:rFonts w:cs="Traditional Arabic" w:hint="cs"/>
          <w:sz w:val="36"/>
          <w:szCs w:val="36"/>
          <w:rtl/>
        </w:rPr>
        <w:t>الإت</w:t>
      </w:r>
      <w:r w:rsidR="008B6940">
        <w:rPr>
          <w:rFonts w:cs="Traditional Arabic" w:hint="cs"/>
          <w:sz w:val="36"/>
          <w:szCs w:val="36"/>
          <w:rtl/>
        </w:rPr>
        <w:t>ّ</w:t>
      </w:r>
      <w:r w:rsidR="007078E3" w:rsidRPr="00AE4BB8">
        <w:rPr>
          <w:rFonts w:cs="Traditional Arabic" w:hint="cs"/>
          <w:sz w:val="36"/>
          <w:szCs w:val="36"/>
          <w:rtl/>
        </w:rPr>
        <w:t>فاق</w:t>
      </w:r>
      <w:proofErr w:type="spellEnd"/>
      <w:r w:rsidR="007078E3" w:rsidRPr="00AE4BB8">
        <w:rPr>
          <w:rFonts w:cs="Traditional Arabic" w:hint="cs"/>
          <w:sz w:val="36"/>
          <w:szCs w:val="36"/>
          <w:rtl/>
        </w:rPr>
        <w:t xml:space="preserve"> والت</w:t>
      </w:r>
      <w:r w:rsidR="008B6940">
        <w:rPr>
          <w:rFonts w:cs="Traditional Arabic" w:hint="cs"/>
          <w:sz w:val="36"/>
          <w:szCs w:val="36"/>
          <w:rtl/>
        </w:rPr>
        <w:t>ّ</w:t>
      </w:r>
      <w:r w:rsidR="007078E3" w:rsidRPr="00AE4BB8">
        <w:rPr>
          <w:rFonts w:cs="Traditional Arabic" w:hint="cs"/>
          <w:sz w:val="36"/>
          <w:szCs w:val="36"/>
          <w:rtl/>
        </w:rPr>
        <w:t>فاوض مع الورثة بإدخال مصالح الموف</w:t>
      </w:r>
      <w:r w:rsidR="008B6940">
        <w:rPr>
          <w:rFonts w:cs="Traditional Arabic" w:hint="cs"/>
          <w:sz w:val="36"/>
          <w:szCs w:val="36"/>
          <w:rtl/>
        </w:rPr>
        <w:t>ّ</w:t>
      </w:r>
      <w:r w:rsidR="007078E3" w:rsidRPr="00AE4BB8">
        <w:rPr>
          <w:rFonts w:cs="Traditional Arabic" w:hint="cs"/>
          <w:sz w:val="36"/>
          <w:szCs w:val="36"/>
          <w:rtl/>
        </w:rPr>
        <w:t>ق الإداري</w:t>
      </w:r>
      <w:r w:rsidR="0017625E">
        <w:rPr>
          <w:rFonts w:cs="Traditional Arabic" w:hint="cs"/>
          <w:sz w:val="36"/>
          <w:szCs w:val="36"/>
          <w:rtl/>
        </w:rPr>
        <w:t>،</w:t>
      </w:r>
      <w:r w:rsidR="007078E3" w:rsidRPr="00AE4BB8">
        <w:rPr>
          <w:rFonts w:cs="Traditional Arabic" w:hint="cs"/>
          <w:sz w:val="36"/>
          <w:szCs w:val="36"/>
          <w:rtl/>
        </w:rPr>
        <w:t xml:space="preserve"> وذلك من خلال محضر الجلسة المنعقدة بتاريخ </w:t>
      </w:r>
      <w:r w:rsidR="007078E3" w:rsidRPr="0059235C">
        <w:rPr>
          <w:rFonts w:cs="Traditional Arabic" w:hint="cs"/>
          <w:b/>
          <w:bCs/>
          <w:sz w:val="32"/>
          <w:szCs w:val="32"/>
          <w:rtl/>
        </w:rPr>
        <w:t>12</w:t>
      </w:r>
      <w:r w:rsidR="008B694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8B6940" w:rsidRPr="008B6940">
        <w:rPr>
          <w:rFonts w:cs="Traditional Arabic" w:hint="cs"/>
          <w:sz w:val="36"/>
          <w:szCs w:val="36"/>
          <w:rtl/>
        </w:rPr>
        <w:t>أكتوبر</w:t>
      </w:r>
      <w:r w:rsidR="008B6940">
        <w:rPr>
          <w:rFonts w:cs="Traditional Arabic" w:hint="cs"/>
          <w:b/>
          <w:bCs/>
          <w:sz w:val="32"/>
          <w:szCs w:val="32"/>
          <w:rtl/>
        </w:rPr>
        <w:t xml:space="preserve"> 2016</w:t>
      </w:r>
      <w:r w:rsidR="007078E3" w:rsidRPr="00AE4BB8">
        <w:rPr>
          <w:rFonts w:cs="Traditional Arabic" w:hint="cs"/>
          <w:sz w:val="36"/>
          <w:szCs w:val="36"/>
          <w:rtl/>
        </w:rPr>
        <w:t xml:space="preserve"> ، حيث تم</w:t>
      </w:r>
      <w:r w:rsidR="008B6940">
        <w:rPr>
          <w:rFonts w:cs="Traditional Arabic" w:hint="cs"/>
          <w:sz w:val="36"/>
          <w:szCs w:val="36"/>
          <w:rtl/>
        </w:rPr>
        <w:t>ّ</w:t>
      </w:r>
      <w:r w:rsidR="007078E3" w:rsidRPr="00AE4BB8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="007078E3" w:rsidRPr="00AE4BB8">
        <w:rPr>
          <w:rFonts w:cs="Traditional Arabic" w:hint="cs"/>
          <w:sz w:val="36"/>
          <w:szCs w:val="36"/>
          <w:rtl/>
        </w:rPr>
        <w:t>الإت</w:t>
      </w:r>
      <w:r w:rsidR="0017625E">
        <w:rPr>
          <w:rFonts w:cs="Traditional Arabic" w:hint="cs"/>
          <w:sz w:val="36"/>
          <w:szCs w:val="36"/>
          <w:rtl/>
        </w:rPr>
        <w:t>ّ</w:t>
      </w:r>
      <w:r w:rsidR="007078E3" w:rsidRPr="00AE4BB8">
        <w:rPr>
          <w:rFonts w:cs="Traditional Arabic" w:hint="cs"/>
          <w:sz w:val="36"/>
          <w:szCs w:val="36"/>
          <w:rtl/>
        </w:rPr>
        <w:t>فاق</w:t>
      </w:r>
      <w:proofErr w:type="spellEnd"/>
      <w:r w:rsidR="007078E3" w:rsidRPr="00AE4BB8">
        <w:rPr>
          <w:rFonts w:cs="Traditional Arabic" w:hint="cs"/>
          <w:sz w:val="36"/>
          <w:szCs w:val="36"/>
          <w:rtl/>
        </w:rPr>
        <w:t xml:space="preserve"> على إبرام كتب </w:t>
      </w:r>
      <w:proofErr w:type="spellStart"/>
      <w:r w:rsidR="007078E3" w:rsidRPr="00AE4BB8">
        <w:rPr>
          <w:rFonts w:cs="Traditional Arabic" w:hint="cs"/>
          <w:sz w:val="36"/>
          <w:szCs w:val="36"/>
          <w:rtl/>
        </w:rPr>
        <w:t>إت</w:t>
      </w:r>
      <w:r w:rsidR="008B6940">
        <w:rPr>
          <w:rFonts w:cs="Traditional Arabic" w:hint="cs"/>
          <w:sz w:val="36"/>
          <w:szCs w:val="36"/>
          <w:rtl/>
        </w:rPr>
        <w:t>ّ</w:t>
      </w:r>
      <w:r w:rsidR="007078E3" w:rsidRPr="00AE4BB8">
        <w:rPr>
          <w:rFonts w:cs="Traditional Arabic" w:hint="cs"/>
          <w:sz w:val="36"/>
          <w:szCs w:val="36"/>
          <w:rtl/>
        </w:rPr>
        <w:t>فاق</w:t>
      </w:r>
      <w:proofErr w:type="spellEnd"/>
      <w:r w:rsidR="007078E3" w:rsidRPr="00AE4BB8">
        <w:rPr>
          <w:rFonts w:cs="Traditional Arabic" w:hint="cs"/>
          <w:sz w:val="36"/>
          <w:szCs w:val="36"/>
          <w:rtl/>
        </w:rPr>
        <w:t xml:space="preserve"> بين البلدية وجميع الورثاء يقع من خلاله الت</w:t>
      </w:r>
      <w:r w:rsidR="008B6940">
        <w:rPr>
          <w:rFonts w:cs="Traditional Arabic" w:hint="cs"/>
          <w:sz w:val="36"/>
          <w:szCs w:val="36"/>
          <w:rtl/>
        </w:rPr>
        <w:t>ّ</w:t>
      </w:r>
      <w:r w:rsidR="007078E3" w:rsidRPr="00AE4BB8">
        <w:rPr>
          <w:rFonts w:cs="Traditional Arabic" w:hint="cs"/>
          <w:sz w:val="36"/>
          <w:szCs w:val="36"/>
          <w:rtl/>
        </w:rPr>
        <w:t>نصيص على ثلاث نقاط وهي كالت</w:t>
      </w:r>
      <w:r w:rsidR="008B6940">
        <w:rPr>
          <w:rFonts w:cs="Traditional Arabic" w:hint="cs"/>
          <w:sz w:val="36"/>
          <w:szCs w:val="36"/>
          <w:rtl/>
        </w:rPr>
        <w:t>ّ</w:t>
      </w:r>
      <w:r w:rsidR="007078E3" w:rsidRPr="00AE4BB8">
        <w:rPr>
          <w:rFonts w:cs="Traditional Arabic" w:hint="cs"/>
          <w:sz w:val="36"/>
          <w:szCs w:val="36"/>
          <w:rtl/>
        </w:rPr>
        <w:t>الي :</w:t>
      </w:r>
    </w:p>
    <w:p w:rsidR="007078E3" w:rsidRPr="008B6940" w:rsidRDefault="007078E3" w:rsidP="008B6940">
      <w:pPr>
        <w:pStyle w:val="Paragraphedeliste"/>
        <w:numPr>
          <w:ilvl w:val="0"/>
          <w:numId w:val="5"/>
        </w:numPr>
        <w:jc w:val="both"/>
        <w:rPr>
          <w:rFonts w:cs="Traditional Arabic"/>
          <w:sz w:val="36"/>
          <w:szCs w:val="36"/>
          <w:rtl/>
        </w:rPr>
      </w:pPr>
      <w:r w:rsidRPr="008B6940">
        <w:rPr>
          <w:rFonts w:cs="Traditional Arabic" w:hint="cs"/>
          <w:b/>
          <w:bCs/>
          <w:sz w:val="36"/>
          <w:szCs w:val="36"/>
          <w:rtl/>
        </w:rPr>
        <w:t>النقطة الأولى</w:t>
      </w:r>
      <w:r w:rsidRPr="008B6940">
        <w:rPr>
          <w:rFonts w:cs="Traditional Arabic" w:hint="cs"/>
          <w:sz w:val="36"/>
          <w:szCs w:val="36"/>
          <w:rtl/>
        </w:rPr>
        <w:t xml:space="preserve"> : </w:t>
      </w:r>
      <w:proofErr w:type="spellStart"/>
      <w:r w:rsidRPr="008B6940">
        <w:rPr>
          <w:rFonts w:cs="Traditional Arabic" w:hint="cs"/>
          <w:sz w:val="36"/>
          <w:szCs w:val="36"/>
          <w:rtl/>
        </w:rPr>
        <w:t>إلتزام</w:t>
      </w:r>
      <w:proofErr w:type="spellEnd"/>
      <w:r w:rsidRPr="008B6940">
        <w:rPr>
          <w:rFonts w:cs="Traditional Arabic" w:hint="cs"/>
          <w:sz w:val="36"/>
          <w:szCs w:val="36"/>
          <w:rtl/>
        </w:rPr>
        <w:t xml:space="preserve"> البلدية بخلاص جملة مبلغ الغرامات الصادر ف</w:t>
      </w:r>
      <w:r w:rsidR="0059235C" w:rsidRPr="008B6940">
        <w:rPr>
          <w:rFonts w:cs="Traditional Arabic" w:hint="cs"/>
          <w:sz w:val="36"/>
          <w:szCs w:val="36"/>
          <w:rtl/>
        </w:rPr>
        <w:t xml:space="preserve">ي شأنها الحكم </w:t>
      </w:r>
      <w:proofErr w:type="spellStart"/>
      <w:r w:rsidR="0059235C" w:rsidRPr="008B6940">
        <w:rPr>
          <w:rFonts w:cs="Traditional Arabic" w:hint="cs"/>
          <w:sz w:val="36"/>
          <w:szCs w:val="36"/>
          <w:rtl/>
        </w:rPr>
        <w:t>التعقيبي</w:t>
      </w:r>
      <w:proofErr w:type="spellEnd"/>
      <w:r w:rsidR="0059235C" w:rsidRPr="008B6940">
        <w:rPr>
          <w:rFonts w:cs="Traditional Arabic" w:hint="cs"/>
          <w:sz w:val="36"/>
          <w:szCs w:val="36"/>
          <w:rtl/>
        </w:rPr>
        <w:t xml:space="preserve"> والمقد</w:t>
      </w:r>
      <w:r w:rsidR="008B6940">
        <w:rPr>
          <w:rFonts w:cs="Traditional Arabic" w:hint="cs"/>
          <w:sz w:val="36"/>
          <w:szCs w:val="36"/>
          <w:rtl/>
        </w:rPr>
        <w:t>ّ</w:t>
      </w:r>
      <w:r w:rsidR="0059235C" w:rsidRPr="008B6940">
        <w:rPr>
          <w:rFonts w:cs="Traditional Arabic" w:hint="cs"/>
          <w:sz w:val="36"/>
          <w:szCs w:val="36"/>
          <w:rtl/>
        </w:rPr>
        <w:t>ر</w:t>
      </w:r>
      <w:r w:rsidR="0059235C" w:rsidRPr="008B6940">
        <w:rPr>
          <w:rFonts w:cs="Traditional Arabic" w:hint="cs"/>
          <w:sz w:val="36"/>
          <w:szCs w:val="36"/>
          <w:rtl/>
          <w:lang w:bidi="ar-TN"/>
        </w:rPr>
        <w:t>ة  بــــ</w:t>
      </w:r>
      <w:r w:rsidR="008B6940">
        <w:rPr>
          <w:rFonts w:cs="Traditional Arabic" w:hint="cs"/>
          <w:sz w:val="36"/>
          <w:szCs w:val="36"/>
          <w:rtl/>
          <w:lang w:bidi="ar-TN"/>
        </w:rPr>
        <w:t>ـــــ</w:t>
      </w:r>
      <w:r w:rsidR="0059235C" w:rsidRPr="008B6940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59235C" w:rsidRPr="008B6940">
        <w:rPr>
          <w:rFonts w:cs="Traditional Arabic" w:hint="cs"/>
          <w:b/>
          <w:bCs/>
          <w:sz w:val="32"/>
          <w:szCs w:val="32"/>
          <w:rtl/>
        </w:rPr>
        <w:t>560.500,000 د</w:t>
      </w:r>
      <w:r w:rsidR="0059235C" w:rsidRPr="008B6940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8B6940">
        <w:rPr>
          <w:rFonts w:cs="Traditional Arabic" w:hint="cs"/>
          <w:sz w:val="36"/>
          <w:szCs w:val="36"/>
          <w:rtl/>
          <w:lang w:bidi="ar-TN"/>
        </w:rPr>
        <w:t xml:space="preserve">، </w:t>
      </w:r>
      <w:r w:rsidRPr="008B6940">
        <w:rPr>
          <w:rFonts w:cs="Traditional Arabic" w:hint="cs"/>
          <w:sz w:val="36"/>
          <w:szCs w:val="36"/>
          <w:rtl/>
        </w:rPr>
        <w:t xml:space="preserve">وذلك على </w:t>
      </w:r>
      <w:r w:rsidRPr="008B6940">
        <w:rPr>
          <w:rFonts w:cs="Traditional Arabic" w:hint="cs"/>
          <w:b/>
          <w:bCs/>
          <w:sz w:val="32"/>
          <w:szCs w:val="32"/>
          <w:rtl/>
        </w:rPr>
        <w:t>5</w:t>
      </w:r>
      <w:r w:rsidRPr="008B6940">
        <w:rPr>
          <w:rFonts w:cs="Traditional Arabic" w:hint="cs"/>
          <w:sz w:val="36"/>
          <w:szCs w:val="36"/>
          <w:rtl/>
        </w:rPr>
        <w:t xml:space="preserve"> أقساط م</w:t>
      </w:r>
      <w:r w:rsidR="008B6940">
        <w:rPr>
          <w:rFonts w:cs="Traditional Arabic" w:hint="cs"/>
          <w:sz w:val="36"/>
          <w:szCs w:val="36"/>
          <w:rtl/>
        </w:rPr>
        <w:t>ُ</w:t>
      </w:r>
      <w:r w:rsidRPr="008B6940">
        <w:rPr>
          <w:rFonts w:cs="Traditional Arabic" w:hint="cs"/>
          <w:sz w:val="36"/>
          <w:szCs w:val="36"/>
          <w:rtl/>
        </w:rPr>
        <w:t xml:space="preserve">تساوية </w:t>
      </w:r>
      <w:r w:rsidR="008B6940">
        <w:rPr>
          <w:rFonts w:cs="Traditional Arabic" w:hint="cs"/>
          <w:sz w:val="36"/>
          <w:szCs w:val="36"/>
          <w:rtl/>
        </w:rPr>
        <w:t xml:space="preserve">، </w:t>
      </w:r>
      <w:r w:rsidRPr="008B6940">
        <w:rPr>
          <w:rFonts w:cs="Traditional Arabic" w:hint="cs"/>
          <w:sz w:val="36"/>
          <w:szCs w:val="36"/>
          <w:rtl/>
        </w:rPr>
        <w:t>القسط الأول يقع دفعه بمجر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8B6940">
        <w:rPr>
          <w:rFonts w:cs="Traditional Arabic" w:hint="cs"/>
          <w:sz w:val="36"/>
          <w:szCs w:val="36"/>
          <w:rtl/>
        </w:rPr>
        <w:t xml:space="preserve">د الإمضاء على كتب </w:t>
      </w:r>
      <w:proofErr w:type="spellStart"/>
      <w:r w:rsidRPr="008B6940">
        <w:rPr>
          <w:rFonts w:cs="Traditional Arabic" w:hint="cs"/>
          <w:sz w:val="36"/>
          <w:szCs w:val="36"/>
          <w:rtl/>
        </w:rPr>
        <w:t>إت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8B6940">
        <w:rPr>
          <w:rFonts w:cs="Traditional Arabic" w:hint="cs"/>
          <w:sz w:val="36"/>
          <w:szCs w:val="36"/>
          <w:rtl/>
        </w:rPr>
        <w:t>فاق</w:t>
      </w:r>
      <w:proofErr w:type="spellEnd"/>
      <w:r w:rsidRPr="008B6940">
        <w:rPr>
          <w:rFonts w:cs="Traditional Arabic" w:hint="cs"/>
          <w:sz w:val="36"/>
          <w:szCs w:val="36"/>
          <w:rtl/>
        </w:rPr>
        <w:t xml:space="preserve"> والبقية خلال الس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8B6940">
        <w:rPr>
          <w:rFonts w:cs="Traditional Arabic" w:hint="cs"/>
          <w:sz w:val="36"/>
          <w:szCs w:val="36"/>
          <w:rtl/>
        </w:rPr>
        <w:t>نوات اللاحقة.</w:t>
      </w:r>
    </w:p>
    <w:p w:rsidR="007078E3" w:rsidRPr="008B6940" w:rsidRDefault="007078E3" w:rsidP="008B6940">
      <w:pPr>
        <w:pStyle w:val="Paragraphedeliste"/>
        <w:numPr>
          <w:ilvl w:val="0"/>
          <w:numId w:val="5"/>
        </w:numPr>
        <w:jc w:val="both"/>
        <w:rPr>
          <w:rFonts w:cs="Traditional Arabic"/>
          <w:sz w:val="36"/>
          <w:szCs w:val="36"/>
          <w:rtl/>
        </w:rPr>
      </w:pPr>
      <w:r w:rsidRPr="008B6940">
        <w:rPr>
          <w:rFonts w:cs="Traditional Arabic" w:hint="cs"/>
          <w:b/>
          <w:bCs/>
          <w:sz w:val="36"/>
          <w:szCs w:val="36"/>
          <w:rtl/>
        </w:rPr>
        <w:t>النقطة الثانية</w:t>
      </w:r>
      <w:r w:rsidRPr="008B6940">
        <w:rPr>
          <w:rFonts w:cs="Traditional Arabic" w:hint="cs"/>
          <w:sz w:val="36"/>
          <w:szCs w:val="36"/>
          <w:rtl/>
        </w:rPr>
        <w:t xml:space="preserve"> : </w:t>
      </w:r>
      <w:proofErr w:type="spellStart"/>
      <w:r w:rsidRPr="008B6940">
        <w:rPr>
          <w:rFonts w:cs="Traditional Arabic" w:hint="cs"/>
          <w:sz w:val="36"/>
          <w:szCs w:val="36"/>
          <w:rtl/>
        </w:rPr>
        <w:t>إلتزام</w:t>
      </w:r>
      <w:proofErr w:type="spellEnd"/>
      <w:r w:rsidRPr="008B6940">
        <w:rPr>
          <w:rFonts w:cs="Traditional Arabic" w:hint="cs"/>
          <w:sz w:val="36"/>
          <w:szCs w:val="36"/>
          <w:rtl/>
        </w:rPr>
        <w:t xml:space="preserve"> الورثة بالت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8B6940">
        <w:rPr>
          <w:rFonts w:cs="Traditional Arabic" w:hint="cs"/>
          <w:sz w:val="36"/>
          <w:szCs w:val="36"/>
          <w:rtl/>
        </w:rPr>
        <w:t>فويت في العقارين موضوع الحكم وذلك بالث</w:t>
      </w:r>
      <w:r w:rsidR="009622CF">
        <w:rPr>
          <w:rFonts w:cs="Traditional Arabic" w:hint="cs"/>
          <w:sz w:val="36"/>
          <w:szCs w:val="36"/>
          <w:rtl/>
        </w:rPr>
        <w:t>ّ</w:t>
      </w:r>
      <w:r w:rsidRPr="008B6940">
        <w:rPr>
          <w:rFonts w:cs="Traditional Arabic" w:hint="cs"/>
          <w:sz w:val="36"/>
          <w:szCs w:val="36"/>
          <w:rtl/>
        </w:rPr>
        <w:t xml:space="preserve">من الذي </w:t>
      </w:r>
      <w:r w:rsidR="00CF722E" w:rsidRPr="008B6940">
        <w:rPr>
          <w:rFonts w:cs="Traditional Arabic" w:hint="cs"/>
          <w:sz w:val="36"/>
          <w:szCs w:val="36"/>
          <w:rtl/>
        </w:rPr>
        <w:t>ت</w:t>
      </w:r>
      <w:r w:rsidR="008B6940">
        <w:rPr>
          <w:rFonts w:cs="Traditional Arabic" w:hint="cs"/>
          <w:sz w:val="36"/>
          <w:szCs w:val="36"/>
          <w:rtl/>
        </w:rPr>
        <w:t>ُ</w:t>
      </w:r>
      <w:r w:rsidR="00CF722E" w:rsidRPr="008B6940">
        <w:rPr>
          <w:rFonts w:cs="Traditional Arabic" w:hint="cs"/>
          <w:sz w:val="36"/>
          <w:szCs w:val="36"/>
          <w:rtl/>
        </w:rPr>
        <w:t>حد</w:t>
      </w:r>
      <w:r w:rsidR="008B6940">
        <w:rPr>
          <w:rFonts w:cs="Traditional Arabic" w:hint="cs"/>
          <w:sz w:val="36"/>
          <w:szCs w:val="36"/>
          <w:rtl/>
        </w:rPr>
        <w:t>ّ</w:t>
      </w:r>
      <w:r w:rsidR="00CF722E" w:rsidRPr="008B6940">
        <w:rPr>
          <w:rFonts w:cs="Traditional Arabic" w:hint="cs"/>
          <w:sz w:val="36"/>
          <w:szCs w:val="36"/>
          <w:rtl/>
        </w:rPr>
        <w:t>ده مصالح وزارة أملاك الدولة والشؤون العقارية.</w:t>
      </w:r>
    </w:p>
    <w:p w:rsidR="00AE4BB8" w:rsidRDefault="00AE4BB8" w:rsidP="008B6940">
      <w:pPr>
        <w:pStyle w:val="Paragraphedeliste"/>
        <w:numPr>
          <w:ilvl w:val="0"/>
          <w:numId w:val="5"/>
        </w:numPr>
        <w:jc w:val="both"/>
        <w:rPr>
          <w:rFonts w:cs="Traditional Arabic"/>
          <w:sz w:val="36"/>
          <w:szCs w:val="36"/>
        </w:rPr>
      </w:pPr>
      <w:r w:rsidRPr="008B6940">
        <w:rPr>
          <w:rFonts w:cs="Traditional Arabic" w:hint="cs"/>
          <w:b/>
          <w:bCs/>
          <w:sz w:val="36"/>
          <w:szCs w:val="36"/>
          <w:rtl/>
        </w:rPr>
        <w:t>النقطة الثالثة</w:t>
      </w:r>
      <w:r w:rsidRPr="008B6940">
        <w:rPr>
          <w:rFonts w:cs="Traditional Arabic" w:hint="cs"/>
          <w:sz w:val="36"/>
          <w:szCs w:val="36"/>
          <w:rtl/>
        </w:rPr>
        <w:t xml:space="preserve"> : </w:t>
      </w:r>
      <w:proofErr w:type="spellStart"/>
      <w:r w:rsidRPr="008B6940">
        <w:rPr>
          <w:rFonts w:cs="Traditional Arabic" w:hint="cs"/>
          <w:sz w:val="36"/>
          <w:szCs w:val="36"/>
          <w:rtl/>
        </w:rPr>
        <w:t>إلتزام</w:t>
      </w:r>
      <w:proofErr w:type="spellEnd"/>
      <w:r w:rsidRPr="008B6940">
        <w:rPr>
          <w:rFonts w:cs="Traditional Arabic" w:hint="cs"/>
          <w:sz w:val="36"/>
          <w:szCs w:val="36"/>
          <w:rtl/>
        </w:rPr>
        <w:t xml:space="preserve"> الورثة بوضع حد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8B6940">
        <w:rPr>
          <w:rFonts w:cs="Traditional Arabic" w:hint="cs"/>
          <w:sz w:val="36"/>
          <w:szCs w:val="36"/>
          <w:rtl/>
        </w:rPr>
        <w:t xml:space="preserve"> للنزاعات </w:t>
      </w:r>
      <w:r w:rsidR="008B6940">
        <w:rPr>
          <w:rFonts w:cs="Traditional Arabic" w:hint="cs"/>
          <w:sz w:val="36"/>
          <w:szCs w:val="36"/>
          <w:rtl/>
        </w:rPr>
        <w:t xml:space="preserve">و </w:t>
      </w:r>
      <w:proofErr w:type="spellStart"/>
      <w:r w:rsidRPr="008B6940">
        <w:rPr>
          <w:rFonts w:cs="Traditional Arabic" w:hint="cs"/>
          <w:sz w:val="36"/>
          <w:szCs w:val="36"/>
          <w:rtl/>
        </w:rPr>
        <w:t>التت</w:t>
      </w:r>
      <w:r w:rsidR="008B6940">
        <w:rPr>
          <w:rFonts w:cs="Traditional Arabic" w:hint="cs"/>
          <w:sz w:val="36"/>
          <w:szCs w:val="36"/>
          <w:rtl/>
        </w:rPr>
        <w:t>بّعات</w:t>
      </w:r>
      <w:proofErr w:type="spellEnd"/>
      <w:r w:rsidR="008B6940">
        <w:rPr>
          <w:rFonts w:cs="Traditional Arabic" w:hint="cs"/>
          <w:sz w:val="36"/>
          <w:szCs w:val="36"/>
          <w:rtl/>
        </w:rPr>
        <w:t xml:space="preserve"> سواء</w:t>
      </w:r>
      <w:r w:rsidRPr="008B6940">
        <w:rPr>
          <w:rFonts w:cs="Traditional Arabic" w:hint="cs"/>
          <w:sz w:val="36"/>
          <w:szCs w:val="36"/>
          <w:rtl/>
        </w:rPr>
        <w:t xml:space="preserve"> عن الفترة السابقة أو اللا</w:t>
      </w:r>
      <w:r w:rsidR="008B6940">
        <w:rPr>
          <w:rFonts w:cs="Traditional Arabic" w:hint="cs"/>
          <w:sz w:val="36"/>
          <w:szCs w:val="36"/>
          <w:rtl/>
        </w:rPr>
        <w:t>ّ</w:t>
      </w:r>
      <w:r w:rsidRPr="008B6940">
        <w:rPr>
          <w:rFonts w:cs="Traditional Arabic" w:hint="cs"/>
          <w:sz w:val="36"/>
          <w:szCs w:val="36"/>
          <w:rtl/>
        </w:rPr>
        <w:t>حقة لصدور ا</w:t>
      </w:r>
      <w:r w:rsidR="008B6940">
        <w:rPr>
          <w:rFonts w:cs="Traditional Arabic" w:hint="cs"/>
          <w:sz w:val="36"/>
          <w:szCs w:val="36"/>
          <w:rtl/>
        </w:rPr>
        <w:t>لقرار</w:t>
      </w:r>
      <w:r w:rsidRPr="008B6940">
        <w:rPr>
          <w:rFonts w:cs="Traditional Arabic" w:hint="cs"/>
          <w:sz w:val="36"/>
          <w:szCs w:val="36"/>
          <w:rtl/>
        </w:rPr>
        <w:t xml:space="preserve"> .</w:t>
      </w:r>
    </w:p>
    <w:p w:rsidR="00FB23A7" w:rsidRDefault="00FB23A7" w:rsidP="00FB23A7">
      <w:pPr>
        <w:bidi/>
        <w:jc w:val="both"/>
        <w:rPr>
          <w:rFonts w:cs="Traditional Arabic"/>
          <w:sz w:val="36"/>
          <w:szCs w:val="36"/>
          <w:rtl/>
        </w:rPr>
      </w:pPr>
    </w:p>
    <w:p w:rsidR="00FB23A7" w:rsidRPr="00FB23A7" w:rsidRDefault="00FB23A7" w:rsidP="00FB23A7">
      <w:pPr>
        <w:bidi/>
        <w:jc w:val="both"/>
        <w:rPr>
          <w:rFonts w:cs="Traditional Arabic"/>
          <w:sz w:val="36"/>
          <w:szCs w:val="36"/>
          <w:rtl/>
        </w:rPr>
      </w:pPr>
    </w:p>
    <w:p w:rsidR="00C52E40" w:rsidRDefault="008B6940" w:rsidP="00ED587B">
      <w:pPr>
        <w:bidi/>
        <w:spacing w:line="240" w:lineRule="auto"/>
        <w:ind w:left="-709" w:firstLine="709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</w:t>
      </w:r>
    </w:p>
    <w:p w:rsidR="00AE4BB8" w:rsidRDefault="008B6940" w:rsidP="00C52E40">
      <w:pPr>
        <w:bidi/>
        <w:spacing w:line="240" w:lineRule="auto"/>
        <w:ind w:left="-709" w:firstLine="709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</w:t>
      </w:r>
      <w:r w:rsidR="00AE4BB8">
        <w:rPr>
          <w:rFonts w:cs="Traditional Arabic" w:hint="cs"/>
          <w:sz w:val="36"/>
          <w:szCs w:val="36"/>
          <w:rtl/>
        </w:rPr>
        <w:t xml:space="preserve">وحيث </w:t>
      </w:r>
      <w:proofErr w:type="spellStart"/>
      <w:r w:rsidR="00AE4BB8">
        <w:rPr>
          <w:rFonts w:cs="Traditional Arabic" w:hint="cs"/>
          <w:sz w:val="36"/>
          <w:szCs w:val="36"/>
          <w:rtl/>
        </w:rPr>
        <w:t>إلتزمت</w:t>
      </w:r>
      <w:proofErr w:type="spellEnd"/>
      <w:r w:rsidR="00AE4BB8">
        <w:rPr>
          <w:rFonts w:cs="Traditional Arabic" w:hint="cs"/>
          <w:sz w:val="36"/>
          <w:szCs w:val="36"/>
          <w:rtl/>
        </w:rPr>
        <w:t xml:space="preserve"> البلدي</w:t>
      </w:r>
      <w:r>
        <w:rPr>
          <w:rFonts w:cs="Traditional Arabic" w:hint="cs"/>
          <w:sz w:val="36"/>
          <w:szCs w:val="36"/>
          <w:rtl/>
        </w:rPr>
        <w:t>ّ</w:t>
      </w:r>
      <w:r w:rsidR="00AE4BB8">
        <w:rPr>
          <w:rFonts w:cs="Traditional Arabic" w:hint="cs"/>
          <w:sz w:val="36"/>
          <w:szCs w:val="36"/>
          <w:rtl/>
        </w:rPr>
        <w:t>ة بخلاص مبلغ الغرامات إلى حد</w:t>
      </w:r>
      <w:r>
        <w:rPr>
          <w:rFonts w:cs="Traditional Arabic" w:hint="cs"/>
          <w:sz w:val="36"/>
          <w:szCs w:val="36"/>
          <w:rtl/>
        </w:rPr>
        <w:t>ّ</w:t>
      </w:r>
      <w:r w:rsidR="00AE4BB8">
        <w:rPr>
          <w:rFonts w:cs="Traditional Arabic" w:hint="cs"/>
          <w:sz w:val="36"/>
          <w:szCs w:val="36"/>
          <w:rtl/>
        </w:rPr>
        <w:t xml:space="preserve"> هذا التاريخ.</w:t>
      </w:r>
    </w:p>
    <w:p w:rsidR="00AE4BB8" w:rsidRDefault="00AE4BB8" w:rsidP="00ED587B">
      <w:pPr>
        <w:bidi/>
        <w:spacing w:line="240" w:lineRule="auto"/>
        <w:ind w:left="-709" w:firstLine="709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وحيث تم</w:t>
      </w:r>
      <w:r w:rsidR="0093250C">
        <w:rPr>
          <w:rFonts w:cs="Traditional Arabic" w:hint="cs"/>
          <w:sz w:val="36"/>
          <w:szCs w:val="36"/>
          <w:rtl/>
        </w:rPr>
        <w:t>ّت</w:t>
      </w:r>
      <w:r>
        <w:rPr>
          <w:rFonts w:cs="Traditional Arabic" w:hint="cs"/>
          <w:sz w:val="36"/>
          <w:szCs w:val="36"/>
          <w:rtl/>
        </w:rPr>
        <w:t xml:space="preserve"> مراسلة </w:t>
      </w:r>
      <w:r w:rsidR="0093250C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 xml:space="preserve">إدارة </w:t>
      </w:r>
      <w:r w:rsidR="0093250C">
        <w:rPr>
          <w:rFonts w:cs="Traditional Arabic" w:hint="cs"/>
          <w:sz w:val="36"/>
          <w:szCs w:val="36"/>
          <w:rtl/>
        </w:rPr>
        <w:t xml:space="preserve">العامّة </w:t>
      </w:r>
      <w:proofErr w:type="spellStart"/>
      <w:r w:rsidR="0093250C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لإختبارات</w:t>
      </w:r>
      <w:proofErr w:type="spellEnd"/>
      <w:r>
        <w:rPr>
          <w:rFonts w:cs="Traditional Arabic" w:hint="cs"/>
          <w:sz w:val="36"/>
          <w:szCs w:val="36"/>
          <w:rtl/>
        </w:rPr>
        <w:t xml:space="preserve"> بوزارة أملاك الدولة </w:t>
      </w:r>
      <w:r w:rsidR="0093250C">
        <w:rPr>
          <w:rFonts w:cs="Traditional Arabic" w:hint="cs"/>
          <w:sz w:val="36"/>
          <w:szCs w:val="36"/>
          <w:rtl/>
        </w:rPr>
        <w:t xml:space="preserve">و الشّؤون العقاريّة قصد الموافاة </w:t>
      </w:r>
      <w:r>
        <w:rPr>
          <w:rFonts w:cs="Traditional Arabic" w:hint="cs"/>
          <w:sz w:val="36"/>
          <w:szCs w:val="36"/>
          <w:rtl/>
        </w:rPr>
        <w:t xml:space="preserve"> بتقرير </w:t>
      </w:r>
      <w:proofErr w:type="spellStart"/>
      <w:r>
        <w:rPr>
          <w:rFonts w:cs="Traditional Arabic" w:hint="cs"/>
          <w:sz w:val="36"/>
          <w:szCs w:val="36"/>
          <w:rtl/>
        </w:rPr>
        <w:t>إختبار</w:t>
      </w:r>
      <w:proofErr w:type="spellEnd"/>
      <w:r>
        <w:rPr>
          <w:rFonts w:cs="Traditional Arabic" w:hint="cs"/>
          <w:sz w:val="36"/>
          <w:szCs w:val="36"/>
          <w:rtl/>
        </w:rPr>
        <w:t xml:space="preserve"> للر</w:t>
      </w:r>
      <w:r w:rsidR="0093250C">
        <w:rPr>
          <w:rFonts w:cs="Traditional Arabic" w:hint="cs"/>
          <w:sz w:val="36"/>
          <w:szCs w:val="36"/>
          <w:rtl/>
        </w:rPr>
        <w:t>ّ</w:t>
      </w:r>
      <w:r w:rsidR="00EC763C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مين العقارين والت</w:t>
      </w:r>
      <w:r w:rsidR="0093250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 xml:space="preserve">ي أفادت بمقتضى تقريرها المؤرخ في </w:t>
      </w:r>
      <w:r w:rsidRPr="0059235C">
        <w:rPr>
          <w:rFonts w:cs="Traditional Arabic" w:hint="cs"/>
          <w:b/>
          <w:bCs/>
          <w:sz w:val="32"/>
          <w:szCs w:val="32"/>
          <w:rtl/>
        </w:rPr>
        <w:t>14</w:t>
      </w:r>
      <w:r w:rsidR="0093250C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جوان </w:t>
      </w:r>
      <w:r w:rsidRPr="0059235C">
        <w:rPr>
          <w:rFonts w:cs="Traditional Arabic" w:hint="cs"/>
          <w:b/>
          <w:bCs/>
          <w:sz w:val="32"/>
          <w:szCs w:val="32"/>
          <w:rtl/>
        </w:rPr>
        <w:t>2018</w:t>
      </w:r>
      <w:r>
        <w:rPr>
          <w:rFonts w:cs="Traditional Arabic" w:hint="cs"/>
          <w:sz w:val="36"/>
          <w:szCs w:val="36"/>
          <w:rtl/>
        </w:rPr>
        <w:t xml:space="preserve"> أن</w:t>
      </w:r>
      <w:r w:rsidR="0093250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>ه بالرجوع إلى الصبغة الحالية موضوع الحال والتي تندرج ضمن منطقة مخصص</w:t>
      </w:r>
      <w:r w:rsidR="0093250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>ة كمأوى للسيارات ومنطقة خضراء مهي</w:t>
      </w:r>
      <w:r w:rsidR="0093250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>أة تختلف عن صبغة العقارات المنظ</w:t>
      </w:r>
      <w:r w:rsidR="0093250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>ر بها والمدرجة ضمن منطقة سكنية ، فإن</w:t>
      </w:r>
      <w:r w:rsidR="0093250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 xml:space="preserve"> القيمة الشرائي</w:t>
      </w:r>
      <w:r w:rsidR="0093250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 xml:space="preserve">ة </w:t>
      </w:r>
      <w:r w:rsidR="002447B6">
        <w:rPr>
          <w:rFonts w:cs="Traditional Arabic" w:hint="cs"/>
          <w:sz w:val="36"/>
          <w:szCs w:val="36"/>
          <w:rtl/>
        </w:rPr>
        <w:t>للعقار</w:t>
      </w:r>
      <w:r w:rsidR="0017625E">
        <w:rPr>
          <w:rFonts w:cs="Traditional Arabic" w:hint="cs"/>
          <w:sz w:val="36"/>
          <w:szCs w:val="36"/>
          <w:rtl/>
        </w:rPr>
        <w:t>ين</w:t>
      </w:r>
      <w:r w:rsidR="002447B6">
        <w:rPr>
          <w:rFonts w:cs="Traditional Arabic" w:hint="cs"/>
          <w:sz w:val="36"/>
          <w:szCs w:val="36"/>
          <w:rtl/>
        </w:rPr>
        <w:t xml:space="preserve"> موضوع الرسمين العقارين عدد</w:t>
      </w:r>
      <w:r w:rsidR="0093250C">
        <w:rPr>
          <w:rFonts w:cs="Traditional Arabic" w:hint="cs"/>
          <w:sz w:val="36"/>
          <w:szCs w:val="36"/>
          <w:rtl/>
        </w:rPr>
        <w:t>ي</w:t>
      </w:r>
      <w:r w:rsidR="002447B6">
        <w:rPr>
          <w:rFonts w:cs="Traditional Arabic" w:hint="cs"/>
          <w:sz w:val="36"/>
          <w:szCs w:val="36"/>
          <w:rtl/>
        </w:rPr>
        <w:t xml:space="preserve"> </w:t>
      </w:r>
      <w:r w:rsidR="002447B6" w:rsidRPr="0059235C">
        <w:rPr>
          <w:rFonts w:cs="Traditional Arabic" w:hint="cs"/>
          <w:b/>
          <w:bCs/>
          <w:sz w:val="32"/>
          <w:szCs w:val="32"/>
          <w:rtl/>
        </w:rPr>
        <w:t xml:space="preserve">125056 </w:t>
      </w:r>
      <w:r w:rsidR="002447B6">
        <w:rPr>
          <w:rFonts w:cs="Traditional Arabic" w:hint="cs"/>
          <w:sz w:val="36"/>
          <w:szCs w:val="36"/>
          <w:rtl/>
        </w:rPr>
        <w:t xml:space="preserve">تونس و </w:t>
      </w:r>
      <w:r w:rsidR="002447B6" w:rsidRPr="0059235C">
        <w:rPr>
          <w:rFonts w:cs="Traditional Arabic" w:hint="cs"/>
          <w:b/>
          <w:bCs/>
          <w:sz w:val="32"/>
          <w:szCs w:val="32"/>
          <w:rtl/>
        </w:rPr>
        <w:t>90838</w:t>
      </w:r>
      <w:r w:rsidR="002447B6">
        <w:rPr>
          <w:rFonts w:cs="Traditional Arabic" w:hint="cs"/>
          <w:sz w:val="36"/>
          <w:szCs w:val="36"/>
          <w:rtl/>
        </w:rPr>
        <w:t xml:space="preserve"> تونس تكون </w:t>
      </w:r>
      <w:r w:rsidR="002447B6" w:rsidRPr="0059235C">
        <w:rPr>
          <w:rFonts w:cs="Traditional Arabic" w:hint="cs"/>
          <w:b/>
          <w:bCs/>
          <w:sz w:val="32"/>
          <w:szCs w:val="32"/>
          <w:rtl/>
        </w:rPr>
        <w:t>309</w:t>
      </w:r>
      <w:r w:rsidR="0093250C">
        <w:rPr>
          <w:rFonts w:cs="Traditional Arabic" w:hint="cs"/>
          <w:b/>
          <w:bCs/>
          <w:sz w:val="32"/>
          <w:szCs w:val="32"/>
          <w:rtl/>
        </w:rPr>
        <w:t>.</w:t>
      </w:r>
      <w:r w:rsidR="002447B6" w:rsidRPr="0059235C">
        <w:rPr>
          <w:rFonts w:cs="Traditional Arabic" w:hint="cs"/>
          <w:b/>
          <w:bCs/>
          <w:sz w:val="32"/>
          <w:szCs w:val="32"/>
          <w:rtl/>
        </w:rPr>
        <w:t>150 د</w:t>
      </w:r>
      <w:r w:rsidR="002447B6">
        <w:rPr>
          <w:rFonts w:cs="Traditional Arabic" w:hint="cs"/>
          <w:sz w:val="36"/>
          <w:szCs w:val="36"/>
          <w:rtl/>
        </w:rPr>
        <w:t xml:space="preserve"> ( ثلاثمائة وتسعة آلاف ومائة وخمسون دينارا) .</w:t>
      </w:r>
    </w:p>
    <w:p w:rsidR="00165EB8" w:rsidRDefault="0093250C" w:rsidP="0093250C">
      <w:pPr>
        <w:bidi/>
        <w:ind w:left="-709" w:firstLine="709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وحيث </w:t>
      </w:r>
      <w:proofErr w:type="spellStart"/>
      <w:r>
        <w:rPr>
          <w:rFonts w:cs="Traditional Arabic" w:hint="cs"/>
          <w:sz w:val="36"/>
          <w:szCs w:val="36"/>
          <w:rtl/>
        </w:rPr>
        <w:t>إ</w:t>
      </w:r>
      <w:r w:rsidR="00165EB8">
        <w:rPr>
          <w:rFonts w:cs="Traditional Arabic" w:hint="cs"/>
          <w:sz w:val="36"/>
          <w:szCs w:val="36"/>
          <w:rtl/>
        </w:rPr>
        <w:t>لتزما</w:t>
      </w:r>
      <w:proofErr w:type="spellEnd"/>
      <w:r w:rsidR="00165EB8">
        <w:rPr>
          <w:rFonts w:cs="Traditional Arabic" w:hint="cs"/>
          <w:sz w:val="36"/>
          <w:szCs w:val="36"/>
          <w:rtl/>
        </w:rPr>
        <w:t xml:space="preserve"> طرفي كتب </w:t>
      </w:r>
      <w:proofErr w:type="spellStart"/>
      <w:r w:rsidR="00165EB8">
        <w:rPr>
          <w:rFonts w:cs="Traditional Arabic" w:hint="cs"/>
          <w:sz w:val="36"/>
          <w:szCs w:val="36"/>
          <w:rtl/>
        </w:rPr>
        <w:t>الإت</w:t>
      </w:r>
      <w:r>
        <w:rPr>
          <w:rFonts w:cs="Traditional Arabic" w:hint="cs"/>
          <w:sz w:val="36"/>
          <w:szCs w:val="36"/>
          <w:rtl/>
        </w:rPr>
        <w:t>ّ</w:t>
      </w:r>
      <w:r w:rsidR="00165EB8">
        <w:rPr>
          <w:rFonts w:cs="Traditional Arabic" w:hint="cs"/>
          <w:sz w:val="36"/>
          <w:szCs w:val="36"/>
          <w:rtl/>
        </w:rPr>
        <w:t>فاق</w:t>
      </w:r>
      <w:proofErr w:type="spellEnd"/>
      <w:r w:rsidR="00165EB8">
        <w:rPr>
          <w:rFonts w:cs="Traditional Arabic" w:hint="cs"/>
          <w:sz w:val="36"/>
          <w:szCs w:val="36"/>
          <w:rtl/>
        </w:rPr>
        <w:t xml:space="preserve"> ( البلدية والورثة) بمجر</w:t>
      </w:r>
      <w:r>
        <w:rPr>
          <w:rFonts w:cs="Traditional Arabic" w:hint="cs"/>
          <w:sz w:val="36"/>
          <w:szCs w:val="36"/>
          <w:rtl/>
        </w:rPr>
        <w:t>ّ</w:t>
      </w:r>
      <w:r w:rsidR="00165EB8">
        <w:rPr>
          <w:rFonts w:cs="Traditional Arabic" w:hint="cs"/>
          <w:sz w:val="36"/>
          <w:szCs w:val="36"/>
          <w:rtl/>
        </w:rPr>
        <w:t>د الإمضاء على الكتب على أن الث</w:t>
      </w:r>
      <w:r>
        <w:rPr>
          <w:rFonts w:cs="Traditional Arabic" w:hint="cs"/>
          <w:sz w:val="36"/>
          <w:szCs w:val="36"/>
          <w:rtl/>
        </w:rPr>
        <w:t>ّ</w:t>
      </w:r>
      <w:r w:rsidR="00165EB8">
        <w:rPr>
          <w:rFonts w:cs="Traditional Arabic" w:hint="cs"/>
          <w:sz w:val="36"/>
          <w:szCs w:val="36"/>
          <w:rtl/>
        </w:rPr>
        <w:t>من المقر</w:t>
      </w:r>
      <w:r>
        <w:rPr>
          <w:rFonts w:cs="Traditional Arabic" w:hint="cs"/>
          <w:sz w:val="36"/>
          <w:szCs w:val="36"/>
          <w:rtl/>
        </w:rPr>
        <w:t>ّ</w:t>
      </w:r>
      <w:r w:rsidR="00165EB8">
        <w:rPr>
          <w:rFonts w:cs="Traditional Arabic" w:hint="cs"/>
          <w:sz w:val="36"/>
          <w:szCs w:val="36"/>
          <w:rtl/>
        </w:rPr>
        <w:t>ر من قبل</w:t>
      </w:r>
      <w:r w:rsidRPr="0093250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الإدارة العامّة </w:t>
      </w:r>
      <w:proofErr w:type="spellStart"/>
      <w:r>
        <w:rPr>
          <w:rFonts w:cs="Traditional Arabic" w:hint="cs"/>
          <w:sz w:val="36"/>
          <w:szCs w:val="36"/>
          <w:rtl/>
        </w:rPr>
        <w:t>للإختبارات</w:t>
      </w:r>
      <w:proofErr w:type="spellEnd"/>
      <w:r>
        <w:rPr>
          <w:rFonts w:cs="Traditional Arabic" w:hint="cs"/>
          <w:sz w:val="36"/>
          <w:szCs w:val="36"/>
          <w:rtl/>
        </w:rPr>
        <w:t xml:space="preserve"> بوزارة أملاك الدولة و الشّؤون العقاريّة</w:t>
      </w:r>
      <w:r w:rsidR="00165EB8">
        <w:rPr>
          <w:rFonts w:cs="Traditional Arabic" w:hint="cs"/>
          <w:sz w:val="36"/>
          <w:szCs w:val="36"/>
          <w:rtl/>
        </w:rPr>
        <w:t xml:space="preserve"> يكون م</w:t>
      </w:r>
      <w:r>
        <w:rPr>
          <w:rFonts w:cs="Traditional Arabic" w:hint="cs"/>
          <w:sz w:val="36"/>
          <w:szCs w:val="36"/>
          <w:rtl/>
        </w:rPr>
        <w:t>ُ</w:t>
      </w:r>
      <w:r w:rsidR="00165EB8">
        <w:rPr>
          <w:rFonts w:cs="Traditional Arabic" w:hint="cs"/>
          <w:sz w:val="36"/>
          <w:szCs w:val="36"/>
          <w:rtl/>
        </w:rPr>
        <w:t xml:space="preserve">لزما للطرفين </w:t>
      </w:r>
      <w:proofErr w:type="spellStart"/>
      <w:r w:rsidR="00165EB8">
        <w:rPr>
          <w:rFonts w:cs="Traditional Arabic" w:hint="cs"/>
          <w:sz w:val="36"/>
          <w:szCs w:val="36"/>
          <w:rtl/>
        </w:rPr>
        <w:t>بإعتباره</w:t>
      </w:r>
      <w:proofErr w:type="spellEnd"/>
      <w:r w:rsidR="00165EB8">
        <w:rPr>
          <w:rFonts w:cs="Traditional Arabic" w:hint="cs"/>
          <w:sz w:val="36"/>
          <w:szCs w:val="36"/>
          <w:rtl/>
        </w:rPr>
        <w:t xml:space="preserve"> الثمن النهائي </w:t>
      </w:r>
      <w:proofErr w:type="spellStart"/>
      <w:r w:rsidR="00165EB8">
        <w:rPr>
          <w:rFonts w:cs="Traditional Arabic" w:hint="cs"/>
          <w:sz w:val="36"/>
          <w:szCs w:val="36"/>
          <w:rtl/>
        </w:rPr>
        <w:t>والجملي</w:t>
      </w:r>
      <w:proofErr w:type="spellEnd"/>
      <w:r w:rsidR="00165EB8">
        <w:rPr>
          <w:rFonts w:cs="Traditional Arabic" w:hint="cs"/>
          <w:sz w:val="36"/>
          <w:szCs w:val="36"/>
          <w:rtl/>
        </w:rPr>
        <w:t xml:space="preserve"> للبيع على أن تتم</w:t>
      </w:r>
      <w:r>
        <w:rPr>
          <w:rFonts w:cs="Traditional Arabic" w:hint="cs"/>
          <w:sz w:val="36"/>
          <w:szCs w:val="36"/>
          <w:rtl/>
        </w:rPr>
        <w:t>ّ</w:t>
      </w:r>
      <w:r w:rsidR="00165EB8">
        <w:rPr>
          <w:rFonts w:cs="Traditional Arabic" w:hint="cs"/>
          <w:sz w:val="36"/>
          <w:szCs w:val="36"/>
          <w:rtl/>
        </w:rPr>
        <w:t xml:space="preserve"> عملية التفويت </w:t>
      </w:r>
      <w:proofErr w:type="spellStart"/>
      <w:r w:rsidR="00165EB8">
        <w:rPr>
          <w:rFonts w:cs="Traditional Arabic" w:hint="cs"/>
          <w:sz w:val="36"/>
          <w:szCs w:val="36"/>
          <w:rtl/>
        </w:rPr>
        <w:t>وإستخلاص</w:t>
      </w:r>
      <w:proofErr w:type="spellEnd"/>
      <w:r w:rsidR="00165EB8">
        <w:rPr>
          <w:rFonts w:cs="Traditional Arabic" w:hint="cs"/>
          <w:sz w:val="36"/>
          <w:szCs w:val="36"/>
          <w:rtl/>
        </w:rPr>
        <w:t xml:space="preserve"> الثمن في آجال معقولة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165EB8">
        <w:rPr>
          <w:rFonts w:cs="Traditional Arabic" w:hint="cs"/>
          <w:sz w:val="36"/>
          <w:szCs w:val="36"/>
          <w:rtl/>
        </w:rPr>
        <w:t>.</w:t>
      </w:r>
    </w:p>
    <w:p w:rsidR="00331358" w:rsidRPr="00AE4BB8" w:rsidRDefault="0093250C" w:rsidP="0093250C">
      <w:pPr>
        <w:bidi/>
        <w:ind w:left="-709" w:firstLine="709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و المعروض على أنظار أعضاء المجلس البلدي الموافقة على </w:t>
      </w:r>
      <w:r w:rsidR="00331358">
        <w:rPr>
          <w:rFonts w:cs="Traditional Arabic" w:hint="cs"/>
          <w:sz w:val="36"/>
          <w:szCs w:val="36"/>
          <w:rtl/>
        </w:rPr>
        <w:t xml:space="preserve">إعلام الورثة بتقدير </w:t>
      </w:r>
      <w:r>
        <w:rPr>
          <w:rFonts w:cs="Traditional Arabic" w:hint="cs"/>
          <w:sz w:val="36"/>
          <w:szCs w:val="36"/>
          <w:rtl/>
        </w:rPr>
        <w:t xml:space="preserve">الإدارة العامّة </w:t>
      </w:r>
      <w:proofErr w:type="spellStart"/>
      <w:r>
        <w:rPr>
          <w:rFonts w:cs="Traditional Arabic" w:hint="cs"/>
          <w:sz w:val="36"/>
          <w:szCs w:val="36"/>
          <w:rtl/>
        </w:rPr>
        <w:t>للإختبارات</w:t>
      </w:r>
      <w:proofErr w:type="spellEnd"/>
      <w:r>
        <w:rPr>
          <w:rFonts w:cs="Traditional Arabic" w:hint="cs"/>
          <w:sz w:val="36"/>
          <w:szCs w:val="36"/>
          <w:rtl/>
        </w:rPr>
        <w:t xml:space="preserve"> بوزارة أملاك الدولة و الشّؤون العقاريّة </w:t>
      </w:r>
      <w:r w:rsidR="00331358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331358">
        <w:rPr>
          <w:rFonts w:cs="Traditional Arabic" w:hint="cs"/>
          <w:sz w:val="36"/>
          <w:szCs w:val="36"/>
          <w:rtl/>
        </w:rPr>
        <w:t>مواصلة إجراءات نقل الملكي</w:t>
      </w:r>
      <w:r>
        <w:rPr>
          <w:rFonts w:cs="Traditional Arabic" w:hint="cs"/>
          <w:sz w:val="36"/>
          <w:szCs w:val="36"/>
          <w:rtl/>
        </w:rPr>
        <w:t>ّ</w:t>
      </w:r>
      <w:r w:rsidR="00331358">
        <w:rPr>
          <w:rFonts w:cs="Traditional Arabic" w:hint="cs"/>
          <w:sz w:val="36"/>
          <w:szCs w:val="36"/>
          <w:rtl/>
        </w:rPr>
        <w:t>ة لفائدة بلدي</w:t>
      </w:r>
      <w:r>
        <w:rPr>
          <w:rFonts w:cs="Traditional Arabic" w:hint="cs"/>
          <w:sz w:val="36"/>
          <w:szCs w:val="36"/>
          <w:rtl/>
        </w:rPr>
        <w:t>ّ</w:t>
      </w:r>
      <w:r w:rsidR="00331358">
        <w:rPr>
          <w:rFonts w:cs="Traditional Arabic" w:hint="cs"/>
          <w:sz w:val="36"/>
          <w:szCs w:val="36"/>
          <w:rtl/>
        </w:rPr>
        <w:t>ة المرسى وبرمجة مبلغ العقار</w:t>
      </w:r>
      <w:r w:rsidR="006472AE">
        <w:rPr>
          <w:rFonts w:cs="Traditional Arabic" w:hint="cs"/>
          <w:sz w:val="36"/>
          <w:szCs w:val="36"/>
          <w:rtl/>
        </w:rPr>
        <w:t>ين</w:t>
      </w:r>
      <w:r w:rsidR="00331358">
        <w:rPr>
          <w:rFonts w:cs="Traditional Arabic" w:hint="cs"/>
          <w:sz w:val="36"/>
          <w:szCs w:val="36"/>
          <w:rtl/>
        </w:rPr>
        <w:t xml:space="preserve"> بميزانية بلدية المرسى بعنوان سنة </w:t>
      </w:r>
      <w:r w:rsidR="00331358" w:rsidRPr="0059235C">
        <w:rPr>
          <w:rFonts w:cs="Traditional Arabic" w:hint="cs"/>
          <w:b/>
          <w:bCs/>
          <w:sz w:val="32"/>
          <w:szCs w:val="32"/>
          <w:rtl/>
        </w:rPr>
        <w:t>2019</w:t>
      </w:r>
      <w:r w:rsidR="00331358">
        <w:rPr>
          <w:rFonts w:cs="Traditional Arabic" w:hint="cs"/>
          <w:sz w:val="36"/>
          <w:szCs w:val="36"/>
          <w:rtl/>
        </w:rPr>
        <w:t xml:space="preserve"> .</w:t>
      </w:r>
    </w:p>
    <w:p w:rsidR="00207D4E" w:rsidRDefault="00207D4E" w:rsidP="00207D4E">
      <w:pPr>
        <w:pStyle w:val="Paragraphedeliste"/>
        <w:tabs>
          <w:tab w:val="right" w:pos="8221"/>
        </w:tabs>
        <w:ind w:left="1275" w:right="426" w:hanging="567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  <w:r w:rsidRPr="00A325F2"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>قرار المجلس البلدي</w:t>
      </w:r>
    </w:p>
    <w:p w:rsidR="00662D51" w:rsidRDefault="00662D51" w:rsidP="009C64C7">
      <w:pPr>
        <w:pStyle w:val="Paragraphedeliste"/>
        <w:ind w:left="1450" w:right="426" w:firstLine="709"/>
        <w:jc w:val="both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17625E" w:rsidRDefault="00402ACD" w:rsidP="0017625E">
      <w:pPr>
        <w:bidi/>
        <w:spacing w:line="240" w:lineRule="auto"/>
        <w:ind w:left="-709" w:firstLine="709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      </w:t>
      </w:r>
      <w:r w:rsidRPr="00592084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ــــــــــ</w:t>
      </w:r>
      <w:r w:rsidRPr="00592084">
        <w:rPr>
          <w:rFonts w:cs="Traditional Arabic" w:hint="cs"/>
          <w:sz w:val="36"/>
          <w:szCs w:val="36"/>
          <w:rtl/>
        </w:rPr>
        <w:t xml:space="preserve">عد التّداول و النّقاش ، </w:t>
      </w:r>
      <w:r w:rsidR="0017625E">
        <w:rPr>
          <w:rFonts w:cs="Traditional Arabic" w:hint="cs"/>
          <w:sz w:val="36"/>
          <w:szCs w:val="36"/>
          <w:rtl/>
        </w:rPr>
        <w:t>وافق</w:t>
      </w:r>
      <w:r w:rsidRPr="00592084">
        <w:rPr>
          <w:rFonts w:cs="Traditional Arabic" w:hint="cs"/>
          <w:sz w:val="36"/>
          <w:szCs w:val="36"/>
          <w:rtl/>
        </w:rPr>
        <w:t xml:space="preserve"> أعضاء</w:t>
      </w:r>
      <w:r w:rsidRPr="00592084">
        <w:rPr>
          <w:rFonts w:ascii="Times New Roman" w:eastAsia="Times New Roman" w:hAnsi="Times New Roman" w:cs="Andalus" w:hint="cs"/>
          <w:b/>
          <w:bCs/>
          <w:sz w:val="36"/>
          <w:szCs w:val="36"/>
          <w:rtl/>
          <w:lang w:bidi="ar-TN"/>
        </w:rPr>
        <w:t xml:space="preserve"> </w:t>
      </w:r>
      <w:r w:rsidRPr="00592084">
        <w:rPr>
          <w:rFonts w:cs="Traditional Arabic" w:hint="cs"/>
          <w:sz w:val="36"/>
          <w:szCs w:val="36"/>
          <w:rtl/>
        </w:rPr>
        <w:t>المجلس</w:t>
      </w:r>
      <w:r>
        <w:rPr>
          <w:rFonts w:cs="Traditional Arabic" w:hint="cs"/>
          <w:sz w:val="36"/>
          <w:szCs w:val="36"/>
          <w:rtl/>
        </w:rPr>
        <w:t xml:space="preserve"> البلدي الحاضرون على</w:t>
      </w:r>
      <w:r w:rsidR="0017625E" w:rsidRPr="0017625E">
        <w:rPr>
          <w:rFonts w:cs="Traditional Arabic" w:hint="cs"/>
          <w:sz w:val="36"/>
          <w:szCs w:val="36"/>
          <w:rtl/>
        </w:rPr>
        <w:t xml:space="preserve"> </w:t>
      </w:r>
      <w:r w:rsidR="0017625E">
        <w:rPr>
          <w:rFonts w:cs="Traditional Arabic" w:hint="cs"/>
          <w:sz w:val="36"/>
          <w:szCs w:val="36"/>
          <w:rtl/>
        </w:rPr>
        <w:t>إعلام ورثة</w:t>
      </w:r>
      <w:r w:rsidR="0017625E" w:rsidRPr="0017625E">
        <w:rPr>
          <w:rFonts w:cs="Traditional Arabic" w:hint="cs"/>
          <w:sz w:val="36"/>
          <w:szCs w:val="36"/>
          <w:rtl/>
        </w:rPr>
        <w:t xml:space="preserve"> </w:t>
      </w:r>
      <w:r w:rsidR="0017625E" w:rsidRPr="00AE4BB8">
        <w:rPr>
          <w:rFonts w:cs="Traditional Arabic" w:hint="cs"/>
          <w:sz w:val="36"/>
          <w:szCs w:val="36"/>
          <w:rtl/>
        </w:rPr>
        <w:t>بن عبا</w:t>
      </w:r>
      <w:r w:rsidR="0017625E">
        <w:rPr>
          <w:rFonts w:cs="Traditional Arabic" w:hint="cs"/>
          <w:sz w:val="36"/>
          <w:szCs w:val="36"/>
          <w:rtl/>
        </w:rPr>
        <w:t xml:space="preserve"> بتقدير الإدارة العامّة </w:t>
      </w:r>
      <w:proofErr w:type="spellStart"/>
      <w:r w:rsidR="0017625E">
        <w:rPr>
          <w:rFonts w:cs="Traditional Arabic" w:hint="cs"/>
          <w:sz w:val="36"/>
          <w:szCs w:val="36"/>
          <w:rtl/>
        </w:rPr>
        <w:t>للإختبارات</w:t>
      </w:r>
      <w:proofErr w:type="spellEnd"/>
      <w:r w:rsidR="0017625E">
        <w:rPr>
          <w:rFonts w:cs="Traditional Arabic" w:hint="cs"/>
          <w:sz w:val="36"/>
          <w:szCs w:val="36"/>
          <w:rtl/>
        </w:rPr>
        <w:t xml:space="preserve"> بوزارة أملاك الدولة والشّؤون العقاريّة</w:t>
      </w:r>
      <w:r w:rsidR="0017625E" w:rsidRPr="0017625E">
        <w:rPr>
          <w:rFonts w:cs="Traditional Arabic" w:hint="cs"/>
          <w:sz w:val="36"/>
          <w:szCs w:val="36"/>
          <w:rtl/>
        </w:rPr>
        <w:t xml:space="preserve"> </w:t>
      </w:r>
      <w:r w:rsidR="0017625E">
        <w:rPr>
          <w:rFonts w:cs="Traditional Arabic" w:hint="cs"/>
          <w:sz w:val="36"/>
          <w:szCs w:val="36"/>
          <w:rtl/>
        </w:rPr>
        <w:t xml:space="preserve">للقيمة الشرائيّة للعقارين موضوع الرسمين العقارين عددي </w:t>
      </w:r>
      <w:r w:rsidR="0017625E" w:rsidRPr="0059235C">
        <w:rPr>
          <w:rFonts w:cs="Traditional Arabic" w:hint="cs"/>
          <w:b/>
          <w:bCs/>
          <w:sz w:val="32"/>
          <w:szCs w:val="32"/>
          <w:rtl/>
        </w:rPr>
        <w:t xml:space="preserve">125056 </w:t>
      </w:r>
      <w:r w:rsidR="0017625E">
        <w:rPr>
          <w:rFonts w:cs="Traditional Arabic" w:hint="cs"/>
          <w:sz w:val="36"/>
          <w:szCs w:val="36"/>
          <w:rtl/>
        </w:rPr>
        <w:t xml:space="preserve">تونس و </w:t>
      </w:r>
      <w:r w:rsidR="0017625E" w:rsidRPr="0059235C">
        <w:rPr>
          <w:rFonts w:cs="Traditional Arabic" w:hint="cs"/>
          <w:b/>
          <w:bCs/>
          <w:sz w:val="32"/>
          <w:szCs w:val="32"/>
          <w:rtl/>
        </w:rPr>
        <w:t>90838</w:t>
      </w:r>
      <w:r w:rsidR="0017625E">
        <w:rPr>
          <w:rFonts w:cs="Traditional Arabic" w:hint="cs"/>
          <w:sz w:val="36"/>
          <w:szCs w:val="36"/>
          <w:rtl/>
        </w:rPr>
        <w:t xml:space="preserve"> تونس البالغة </w:t>
      </w:r>
      <w:r w:rsidR="0017625E" w:rsidRPr="0059235C">
        <w:rPr>
          <w:rFonts w:cs="Traditional Arabic" w:hint="cs"/>
          <w:b/>
          <w:bCs/>
          <w:sz w:val="32"/>
          <w:szCs w:val="32"/>
          <w:rtl/>
        </w:rPr>
        <w:t>150 د</w:t>
      </w:r>
      <w:r w:rsidR="0017625E">
        <w:rPr>
          <w:rFonts w:cs="Traditional Arabic" w:hint="cs"/>
          <w:sz w:val="36"/>
          <w:szCs w:val="36"/>
          <w:rtl/>
        </w:rPr>
        <w:t xml:space="preserve"> ( ثلاثمائة وتسعة آلاف ومائة وخمسون دينارا</w:t>
      </w:r>
      <w:r w:rsidR="00D20DCE">
        <w:rPr>
          <w:rFonts w:cs="Traditional Arabic" w:hint="cs"/>
          <w:sz w:val="36"/>
          <w:szCs w:val="36"/>
          <w:rtl/>
        </w:rPr>
        <w:t xml:space="preserve"> </w:t>
      </w:r>
      <w:r w:rsidR="0017625E">
        <w:rPr>
          <w:rFonts w:cs="Traditional Arabic" w:hint="cs"/>
          <w:sz w:val="36"/>
          <w:szCs w:val="36"/>
          <w:rtl/>
        </w:rPr>
        <w:t xml:space="preserve">) و مواصلة إجراءات نقل الملكيّة لفائدة بلديّة المرسى وبرمجة مبلغ العقارين بميزانية بلدية المرسى بعنوان سنة </w:t>
      </w:r>
      <w:r w:rsidR="0017625E" w:rsidRPr="0059235C">
        <w:rPr>
          <w:rFonts w:cs="Traditional Arabic" w:hint="cs"/>
          <w:b/>
          <w:bCs/>
          <w:sz w:val="32"/>
          <w:szCs w:val="32"/>
          <w:rtl/>
        </w:rPr>
        <w:t>2019</w:t>
      </w:r>
      <w:r w:rsidR="0017625E">
        <w:rPr>
          <w:rFonts w:cs="Traditional Arabic" w:hint="cs"/>
          <w:b/>
          <w:bCs/>
          <w:sz w:val="32"/>
          <w:szCs w:val="32"/>
          <w:rtl/>
        </w:rPr>
        <w:t xml:space="preserve"> .</w:t>
      </w:r>
    </w:p>
    <w:p w:rsidR="00662D51" w:rsidRDefault="0017625E" w:rsidP="0017625E">
      <w:pPr>
        <w:pStyle w:val="Paragraphedeliste"/>
        <w:ind w:left="-285" w:right="426" w:hanging="142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  <w:r w:rsidRPr="00AF7CB7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و فوّض المجلس لرئيسه </w:t>
      </w:r>
      <w:proofErr w:type="spellStart"/>
      <w:r w:rsidRPr="00AF7CB7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>إتّخاذ</w:t>
      </w:r>
      <w:proofErr w:type="spellEnd"/>
      <w:r w:rsidRPr="00AF7CB7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</w:t>
      </w:r>
      <w:r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>التدابير والإجراءات اللاّزمة في الغرض.</w:t>
      </w:r>
    </w:p>
    <w:p w:rsidR="00207D4E" w:rsidRDefault="00207D4E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207D4E" w:rsidRDefault="00207D4E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207D4E" w:rsidRDefault="00207D4E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F216C1" w:rsidRDefault="00F216C1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F216C1" w:rsidRDefault="00F216C1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F216C1" w:rsidRDefault="00F216C1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F216C1" w:rsidRDefault="00F216C1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F216C1">
      <w:pPr>
        <w:pStyle w:val="Paragraphedeliste"/>
        <w:tabs>
          <w:tab w:val="right" w:pos="3685"/>
          <w:tab w:val="right" w:pos="8221"/>
        </w:tabs>
        <w:ind w:left="3543" w:right="426" w:hanging="142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  <w:r w:rsidRPr="00A325F2">
        <w:rPr>
          <w:rFonts w:asciiTheme="minorHAnsi" w:eastAsiaTheme="minorEastAsia" w:hAnsiTheme="minorHAnsi" w:cs="Andalus" w:hint="cs"/>
          <w:b/>
          <w:bCs/>
          <w:sz w:val="36"/>
          <w:szCs w:val="36"/>
          <w:u w:val="single"/>
          <w:rtl/>
          <w:lang w:val="fr-FR" w:bidi="ar-TN"/>
        </w:rPr>
        <w:t>قرار المجلس البلدي</w:t>
      </w:r>
    </w:p>
    <w:p w:rsidR="005E6B48" w:rsidRDefault="005E6B48" w:rsidP="005E6B48">
      <w:pPr>
        <w:pStyle w:val="Paragraphedeliste"/>
        <w:tabs>
          <w:tab w:val="right" w:pos="8221"/>
        </w:tabs>
        <w:ind w:left="1275" w:right="426" w:hanging="567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B340CB" w:rsidRDefault="00B340CB" w:rsidP="005E6B48">
      <w:pPr>
        <w:pStyle w:val="Paragraphedeliste"/>
        <w:tabs>
          <w:tab w:val="right" w:pos="8221"/>
        </w:tabs>
        <w:ind w:left="1275" w:right="426" w:hanging="567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Pr="00536C8D" w:rsidRDefault="005E6B48" w:rsidP="00B340CB">
      <w:pPr>
        <w:bidi/>
        <w:spacing w:after="0" w:line="240" w:lineRule="auto"/>
        <w:ind w:left="253"/>
        <w:jc w:val="both"/>
        <w:rPr>
          <w:rFonts w:ascii="Times New Roman" w:eastAsia="Times New Roman" w:hAnsi="Times New Roman" w:cs="Andalus"/>
          <w:b/>
          <w:bCs/>
          <w:sz w:val="36"/>
          <w:szCs w:val="36"/>
          <w:u w:val="single"/>
          <w:rtl/>
          <w:lang w:bidi="ar-TN"/>
        </w:rPr>
      </w:pPr>
      <w:r>
        <w:rPr>
          <w:rFonts w:cs="Traditional Arabic" w:hint="cs"/>
          <w:sz w:val="36"/>
          <w:szCs w:val="36"/>
          <w:rtl/>
        </w:rPr>
        <w:t xml:space="preserve">       </w:t>
      </w:r>
      <w:r w:rsidRPr="00592084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ــــــــــ</w:t>
      </w:r>
      <w:r w:rsidRPr="00592084">
        <w:rPr>
          <w:rFonts w:cs="Traditional Arabic" w:hint="cs"/>
          <w:sz w:val="36"/>
          <w:szCs w:val="36"/>
          <w:rtl/>
        </w:rPr>
        <w:t>عد التّداول و النّقاش ، صادق أعضاء</w:t>
      </w:r>
      <w:r w:rsidRPr="00592084">
        <w:rPr>
          <w:rFonts w:ascii="Times New Roman" w:eastAsia="Times New Roman" w:hAnsi="Times New Roman" w:cs="Andalus" w:hint="cs"/>
          <w:b/>
          <w:bCs/>
          <w:sz w:val="36"/>
          <w:szCs w:val="36"/>
          <w:rtl/>
          <w:lang w:bidi="ar-TN"/>
        </w:rPr>
        <w:t xml:space="preserve"> </w:t>
      </w:r>
      <w:r w:rsidRPr="00592084">
        <w:rPr>
          <w:rFonts w:cs="Traditional Arabic" w:hint="cs"/>
          <w:sz w:val="36"/>
          <w:szCs w:val="36"/>
          <w:rtl/>
        </w:rPr>
        <w:t>المجلس</w:t>
      </w:r>
      <w:r>
        <w:rPr>
          <w:rFonts w:cs="Traditional Arabic" w:hint="cs"/>
          <w:sz w:val="36"/>
          <w:szCs w:val="36"/>
          <w:rtl/>
        </w:rPr>
        <w:t xml:space="preserve"> البلدي الحاضرون على مشروع ميزانيّة البلدية لسنة </w:t>
      </w:r>
      <w:r w:rsidRPr="00592084">
        <w:rPr>
          <w:rFonts w:cs="Traditional Arabic" w:hint="cs"/>
          <w:b/>
          <w:bCs/>
          <w:sz w:val="32"/>
          <w:szCs w:val="32"/>
          <w:rtl/>
        </w:rPr>
        <w:t>201</w:t>
      </w:r>
      <w:r>
        <w:rPr>
          <w:rFonts w:cs="Traditional Arabic" w:hint="cs"/>
          <w:b/>
          <w:bCs/>
          <w:sz w:val="32"/>
          <w:szCs w:val="32"/>
          <w:rtl/>
        </w:rPr>
        <w:t xml:space="preserve">9 </w:t>
      </w:r>
      <w:r w:rsidR="002A7350">
        <w:rPr>
          <w:rFonts w:cs="Traditional Arabic" w:hint="cs"/>
          <w:b/>
          <w:bCs/>
          <w:sz w:val="32"/>
          <w:szCs w:val="32"/>
          <w:rtl/>
        </w:rPr>
        <w:t xml:space="preserve">( </w:t>
      </w:r>
      <w:r w:rsidR="002A7350" w:rsidRPr="007C65E1">
        <w:rPr>
          <w:rFonts w:cs="Traditional Arabic" w:hint="cs"/>
          <w:sz w:val="36"/>
          <w:szCs w:val="36"/>
          <w:rtl/>
        </w:rPr>
        <w:t>العنوان ال</w:t>
      </w:r>
      <w:r w:rsidR="007C65E1" w:rsidRPr="007C65E1">
        <w:rPr>
          <w:rFonts w:cs="Traditional Arabic" w:hint="cs"/>
          <w:sz w:val="36"/>
          <w:szCs w:val="36"/>
          <w:rtl/>
        </w:rPr>
        <w:t>أوّل )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7C65E1">
        <w:rPr>
          <w:rFonts w:cs="Traditional Arabic" w:hint="cs"/>
          <w:sz w:val="36"/>
          <w:szCs w:val="36"/>
          <w:rtl/>
        </w:rPr>
        <w:t xml:space="preserve">، على أن تتمّ المصادقة  على العنوان الثّاني </w:t>
      </w:r>
      <w:r w:rsidR="00B340CB">
        <w:rPr>
          <w:rFonts w:cs="Traditional Arabic" w:hint="cs"/>
          <w:sz w:val="36"/>
          <w:szCs w:val="36"/>
          <w:rtl/>
        </w:rPr>
        <w:t xml:space="preserve">من الميزانيّة </w:t>
      </w:r>
      <w:r w:rsidR="007C65E1">
        <w:rPr>
          <w:rFonts w:cs="Traditional Arabic" w:hint="cs"/>
          <w:sz w:val="36"/>
          <w:szCs w:val="36"/>
          <w:rtl/>
        </w:rPr>
        <w:t xml:space="preserve">في الجلسة التّي ستنعقد يوم الأربعاء </w:t>
      </w:r>
      <w:r w:rsidR="007C65E1" w:rsidRPr="007C65E1">
        <w:rPr>
          <w:rFonts w:cs="Traditional Arabic" w:hint="cs"/>
          <w:b/>
          <w:bCs/>
          <w:sz w:val="32"/>
          <w:szCs w:val="32"/>
          <w:rtl/>
        </w:rPr>
        <w:t>14</w:t>
      </w:r>
      <w:r w:rsidR="007C65E1">
        <w:rPr>
          <w:rFonts w:cs="Traditional Arabic" w:hint="cs"/>
          <w:sz w:val="36"/>
          <w:szCs w:val="36"/>
          <w:rtl/>
        </w:rPr>
        <w:t xml:space="preserve"> نوفمبر </w:t>
      </w:r>
      <w:r w:rsidR="007C65E1" w:rsidRPr="007C65E1">
        <w:rPr>
          <w:rFonts w:cs="Traditional Arabic" w:hint="cs"/>
          <w:b/>
          <w:bCs/>
          <w:sz w:val="32"/>
          <w:szCs w:val="32"/>
          <w:rtl/>
        </w:rPr>
        <w:t>2018</w:t>
      </w:r>
      <w:r w:rsidR="007C65E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B340CB">
        <w:rPr>
          <w:rFonts w:cs="Traditional Arabic" w:hint="cs"/>
          <w:sz w:val="36"/>
          <w:szCs w:val="36"/>
          <w:rtl/>
        </w:rPr>
        <w:t>( الجزء الثّاني من جل</w:t>
      </w:r>
      <w:r w:rsidR="007C65E1" w:rsidRPr="007C65E1">
        <w:rPr>
          <w:rFonts w:cs="Traditional Arabic" w:hint="cs"/>
          <w:sz w:val="36"/>
          <w:szCs w:val="36"/>
          <w:rtl/>
        </w:rPr>
        <w:t>سة</w:t>
      </w:r>
      <w:r w:rsidR="00B340CB">
        <w:rPr>
          <w:rFonts w:cs="Traditional Arabic" w:hint="cs"/>
          <w:sz w:val="36"/>
          <w:szCs w:val="36"/>
          <w:rtl/>
        </w:rPr>
        <w:t xml:space="preserve"> المجلس البلدي في دورته العاديّة </w:t>
      </w:r>
      <w:r w:rsidR="007C65E1" w:rsidRPr="007C65E1">
        <w:rPr>
          <w:rFonts w:cs="Traditional Arabic" w:hint="cs"/>
          <w:sz w:val="36"/>
          <w:szCs w:val="36"/>
          <w:rtl/>
        </w:rPr>
        <w:t xml:space="preserve">الثّالثة لسنة </w:t>
      </w:r>
      <w:r w:rsidR="007C65E1" w:rsidRPr="007C65E1">
        <w:rPr>
          <w:rFonts w:cs="Traditional Arabic" w:hint="cs"/>
          <w:b/>
          <w:bCs/>
          <w:sz w:val="32"/>
          <w:szCs w:val="32"/>
          <w:rtl/>
        </w:rPr>
        <w:t>2018</w:t>
      </w:r>
      <w:r w:rsidR="007C65E1" w:rsidRPr="007C65E1">
        <w:rPr>
          <w:rFonts w:cs="Traditional Arabic" w:hint="cs"/>
          <w:sz w:val="36"/>
          <w:szCs w:val="36"/>
          <w:rtl/>
        </w:rPr>
        <w:t xml:space="preserve"> )</w:t>
      </w:r>
      <w:r w:rsidR="007C65E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وفقا للجداول الآنف عرضها  .</w:t>
      </w:r>
    </w:p>
    <w:p w:rsidR="005E6B48" w:rsidRPr="00592084" w:rsidRDefault="005E6B48" w:rsidP="005E6B48">
      <w:pPr>
        <w:bidi/>
        <w:spacing w:after="0" w:line="240" w:lineRule="auto"/>
        <w:ind w:left="143"/>
        <w:jc w:val="both"/>
        <w:rPr>
          <w:rFonts w:asciiTheme="majorBidi" w:hAnsiTheme="majorBidi" w:cstheme="majorBidi"/>
          <w:b/>
          <w:bCs/>
          <w:sz w:val="2"/>
          <w:szCs w:val="2"/>
          <w:u w:val="single"/>
          <w:rtl/>
          <w:lang w:bidi="ar-TN"/>
        </w:rPr>
      </w:pPr>
    </w:p>
    <w:p w:rsidR="005E6B48" w:rsidRDefault="005E6B48" w:rsidP="005E6B48">
      <w:pPr>
        <w:pStyle w:val="Paragraphedeliste"/>
        <w:ind w:left="-567" w:right="284" w:hanging="283"/>
        <w:jc w:val="center"/>
        <w:rPr>
          <w:rFonts w:asciiTheme="minorHAnsi" w:eastAsiaTheme="minorEastAsia" w:hAnsiTheme="minorHAnsi" w:cs="Traditional Arabic"/>
          <w:sz w:val="36"/>
          <w:szCs w:val="36"/>
          <w:rtl/>
          <w:lang w:val="fr-FR" w:bidi="ar-TN"/>
        </w:rPr>
      </w:pPr>
      <w:r>
        <w:rPr>
          <w:rFonts w:asciiTheme="minorHAnsi" w:hAnsiTheme="minorHAnsi" w:cs="Traditional Arabic" w:hint="cs"/>
          <w:sz w:val="36"/>
          <w:szCs w:val="36"/>
          <w:rtl/>
          <w:lang w:val="fr-FR"/>
        </w:rPr>
        <w:t xml:space="preserve">            </w:t>
      </w:r>
    </w:p>
    <w:p w:rsidR="005E6B48" w:rsidRDefault="005E6B48" w:rsidP="00B340CB">
      <w:pPr>
        <w:pStyle w:val="Paragraphedeliste"/>
        <w:tabs>
          <w:tab w:val="right" w:pos="2096"/>
        </w:tabs>
        <w:ind w:left="708" w:right="-1276" w:hanging="2095"/>
        <w:jc w:val="both"/>
        <w:rPr>
          <w:rFonts w:asciiTheme="minorHAnsi" w:eastAsiaTheme="minorEastAsia" w:hAnsiTheme="minorHAnsi" w:cs="Traditional Arabic"/>
          <w:b/>
          <w:bCs/>
          <w:sz w:val="36"/>
          <w:szCs w:val="36"/>
          <w:rtl/>
          <w:lang w:val="fr-FR" w:bidi="ar-TN"/>
        </w:rPr>
      </w:pPr>
      <w:r w:rsidRPr="00AF7CB7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          </w:t>
      </w:r>
      <w:r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                               </w:t>
      </w:r>
      <w:r w:rsidRPr="00AF7CB7">
        <w:rPr>
          <w:rFonts w:asciiTheme="minorHAnsi" w:eastAsiaTheme="minorEastAsia" w:hAnsiTheme="minorHAnsi" w:cs="Traditional Arabic" w:hint="cs"/>
          <w:sz w:val="36"/>
          <w:szCs w:val="36"/>
          <w:rtl/>
          <w:lang w:val="fr-FR" w:bidi="ar-TN"/>
        </w:rPr>
        <w:t xml:space="preserve"> </w:t>
      </w: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7A6F27" w:rsidRPr="007A6F27" w:rsidRDefault="007A6F27" w:rsidP="007A6F27">
      <w:pPr>
        <w:spacing w:after="0" w:line="240" w:lineRule="auto"/>
        <w:ind w:left="-142" w:right="-142" w:hanging="142"/>
        <w:jc w:val="right"/>
        <w:rPr>
          <w:rFonts w:cs="Andalus"/>
          <w:b/>
          <w:bCs/>
          <w:sz w:val="24"/>
          <w:szCs w:val="44"/>
          <w:u w:val="single"/>
        </w:rPr>
      </w:pPr>
    </w:p>
    <w:p w:rsidR="007A6F27" w:rsidRDefault="007A6F27" w:rsidP="007A6F27">
      <w:pPr>
        <w:spacing w:after="0" w:line="240" w:lineRule="auto"/>
        <w:ind w:left="-142" w:right="-142" w:hanging="142"/>
        <w:jc w:val="right"/>
        <w:rPr>
          <w:rFonts w:cs="Andalus"/>
          <w:b/>
          <w:bCs/>
          <w:sz w:val="24"/>
          <w:szCs w:val="44"/>
          <w:u w:val="single"/>
          <w:rtl/>
        </w:rPr>
      </w:pPr>
      <w:r w:rsidRPr="007A6F27">
        <w:rPr>
          <w:rFonts w:cs="Andalus"/>
          <w:b/>
          <w:bCs/>
          <w:sz w:val="24"/>
          <w:szCs w:val="44"/>
          <w:rtl/>
        </w:rPr>
        <w:t xml:space="preserve">) </w:t>
      </w:r>
      <w:r w:rsidRPr="007A6F27">
        <w:rPr>
          <w:rFonts w:cs="Andalus"/>
          <w:b/>
          <w:bCs/>
          <w:sz w:val="24"/>
          <w:szCs w:val="44"/>
          <w:u w:val="single"/>
          <w:rtl/>
        </w:rPr>
        <w:t xml:space="preserve">عرض التّشخيص الفنّي و المالي للمخطّط </w:t>
      </w:r>
      <w:proofErr w:type="spellStart"/>
      <w:r w:rsidRPr="007A6F27">
        <w:rPr>
          <w:rFonts w:cs="Andalus"/>
          <w:b/>
          <w:bCs/>
          <w:sz w:val="24"/>
          <w:szCs w:val="44"/>
          <w:u w:val="single"/>
          <w:rtl/>
        </w:rPr>
        <w:t>الإستثماري</w:t>
      </w:r>
      <w:proofErr w:type="spellEnd"/>
      <w:r w:rsidRPr="007A6F27">
        <w:rPr>
          <w:rFonts w:cs="Andalus"/>
          <w:b/>
          <w:bCs/>
          <w:sz w:val="24"/>
          <w:szCs w:val="44"/>
          <w:u w:val="single"/>
          <w:rtl/>
        </w:rPr>
        <w:t xml:space="preserve"> البلدي الت</w:t>
      </w:r>
      <w:r w:rsidRPr="007A6F27">
        <w:rPr>
          <w:rFonts w:cs="Andalus" w:hint="cs"/>
          <w:b/>
          <w:bCs/>
          <w:sz w:val="24"/>
          <w:szCs w:val="44"/>
          <w:u w:val="single"/>
          <w:rtl/>
        </w:rPr>
        <w:t>ّ</w:t>
      </w:r>
      <w:r w:rsidRPr="007A6F27">
        <w:rPr>
          <w:rFonts w:cs="Andalus"/>
          <w:b/>
          <w:bCs/>
          <w:sz w:val="24"/>
          <w:szCs w:val="44"/>
          <w:u w:val="single"/>
          <w:rtl/>
        </w:rPr>
        <w:t xml:space="preserve">شاركي لسنة </w:t>
      </w:r>
      <w:r w:rsidRPr="007A6F27">
        <w:rPr>
          <w:rFonts w:asciiTheme="majorBidi" w:hAnsiTheme="majorBidi" w:cstheme="majorBidi"/>
          <w:b/>
          <w:bCs/>
          <w:sz w:val="44"/>
          <w:szCs w:val="44"/>
        </w:rPr>
        <w:t>VI</w:t>
      </w:r>
      <w:r w:rsidRPr="007A6F27">
        <w:rPr>
          <w:rFonts w:cs="Andalus"/>
          <w:b/>
          <w:bCs/>
          <w:sz w:val="24"/>
          <w:szCs w:val="44"/>
          <w:rtl/>
        </w:rPr>
        <w:t xml:space="preserve"> </w:t>
      </w:r>
      <w:r>
        <w:rPr>
          <w:rFonts w:cs="Andalus" w:hint="cs"/>
          <w:b/>
          <w:bCs/>
          <w:sz w:val="24"/>
          <w:szCs w:val="44"/>
          <w:rtl/>
        </w:rPr>
        <w:t xml:space="preserve">        </w:t>
      </w:r>
      <w:r w:rsidRPr="007A6F27">
        <w:rPr>
          <w:rFonts w:cs="Andalus" w:hint="cs"/>
          <w:b/>
          <w:bCs/>
          <w:sz w:val="24"/>
          <w:szCs w:val="44"/>
          <w:u w:val="single"/>
          <w:rtl/>
        </w:rPr>
        <w:t xml:space="preserve"> 2019 :</w:t>
      </w: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C37665" w:rsidRDefault="00C37665" w:rsidP="00C37665">
      <w:pPr>
        <w:spacing w:after="0" w:line="240" w:lineRule="auto"/>
        <w:ind w:left="-142" w:right="-142" w:hanging="142"/>
        <w:jc w:val="right"/>
        <w:rPr>
          <w:rFonts w:cs="Traditional Arabic"/>
          <w:sz w:val="36"/>
          <w:szCs w:val="36"/>
          <w:rtl/>
          <w:lang w:bidi="ar-TN"/>
        </w:rPr>
      </w:pPr>
      <w:r>
        <w:rPr>
          <w:rFonts w:cs="Traditional Arabic" w:hint="cs"/>
          <w:sz w:val="36"/>
          <w:szCs w:val="36"/>
          <w:rtl/>
          <w:lang w:bidi="ar-TN"/>
        </w:rPr>
        <w:t xml:space="preserve">      أفادت </w:t>
      </w:r>
      <w:r w:rsidRPr="009752F3">
        <w:rPr>
          <w:rFonts w:eastAsia="Times New Roman" w:cs="Traditional Arabic" w:hint="cs"/>
          <w:b/>
          <w:bCs/>
          <w:sz w:val="36"/>
          <w:szCs w:val="36"/>
          <w:rtl/>
        </w:rPr>
        <w:t xml:space="preserve">الآنسة إيمان الفهري </w:t>
      </w:r>
      <w:r>
        <w:rPr>
          <w:rFonts w:cs="Traditional Arabic" w:hint="cs"/>
          <w:sz w:val="36"/>
          <w:szCs w:val="36"/>
          <w:rtl/>
          <w:lang w:bidi="ar-TN"/>
        </w:rPr>
        <w:t xml:space="preserve">، مستشارة ، رئيسة لجنة الدّيمقراطية التّشاركية و </w:t>
      </w:r>
      <w:proofErr w:type="spellStart"/>
      <w:r>
        <w:rPr>
          <w:rFonts w:cs="Traditional Arabic" w:hint="cs"/>
          <w:sz w:val="36"/>
          <w:szCs w:val="36"/>
          <w:rtl/>
          <w:lang w:bidi="ar-TN"/>
        </w:rPr>
        <w:t>الحوكمة</w:t>
      </w:r>
      <w:proofErr w:type="spellEnd"/>
      <w:r>
        <w:rPr>
          <w:rFonts w:cs="Traditional Arabic" w:hint="cs"/>
          <w:sz w:val="36"/>
          <w:szCs w:val="36"/>
          <w:rtl/>
          <w:lang w:bidi="ar-TN"/>
        </w:rPr>
        <w:t xml:space="preserve"> المفتوحة  أنّه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95283">
        <w:rPr>
          <w:rFonts w:cs="Traditional Arabic" w:hint="cs"/>
          <w:sz w:val="36"/>
          <w:szCs w:val="36"/>
          <w:rtl/>
        </w:rPr>
        <w:t>تب</w:t>
      </w:r>
      <w:r w:rsidR="0050673B">
        <w:rPr>
          <w:rFonts w:cs="Traditional Arabic" w:hint="cs"/>
          <w:sz w:val="36"/>
          <w:szCs w:val="36"/>
          <w:rtl/>
        </w:rPr>
        <w:t>ــــ</w:t>
      </w:r>
      <w:r w:rsidRPr="00895283">
        <w:rPr>
          <w:rFonts w:cs="Traditional Arabic" w:hint="cs"/>
          <w:sz w:val="36"/>
          <w:szCs w:val="36"/>
          <w:rtl/>
        </w:rPr>
        <w:t>عا لمكتوب الس</w:t>
      </w:r>
      <w:r>
        <w:rPr>
          <w:rFonts w:cs="Traditional Arabic" w:hint="cs"/>
          <w:sz w:val="36"/>
          <w:szCs w:val="36"/>
          <w:rtl/>
        </w:rPr>
        <w:t>ــــــــــــــيّ</w:t>
      </w:r>
      <w:r w:rsidRPr="00895283">
        <w:rPr>
          <w:rFonts w:cs="Traditional Arabic" w:hint="cs"/>
          <w:sz w:val="36"/>
          <w:szCs w:val="36"/>
          <w:rtl/>
        </w:rPr>
        <w:t>د المدير العام لصندوق ا</w:t>
      </w:r>
      <w:r>
        <w:rPr>
          <w:rFonts w:cs="Traditional Arabic" w:hint="cs"/>
          <w:sz w:val="36"/>
          <w:szCs w:val="36"/>
          <w:rtl/>
        </w:rPr>
        <w:t>ــــــــــ</w:t>
      </w:r>
      <w:r w:rsidRPr="00895283">
        <w:rPr>
          <w:rFonts w:cs="Traditional Arabic" w:hint="cs"/>
          <w:sz w:val="36"/>
          <w:szCs w:val="36"/>
          <w:rtl/>
        </w:rPr>
        <w:t>لقروض و مساعدة الجماعات المحليّة تح</w:t>
      </w:r>
      <w:r>
        <w:rPr>
          <w:rFonts w:cs="Traditional Arabic" w:hint="cs"/>
          <w:sz w:val="36"/>
          <w:szCs w:val="36"/>
          <w:rtl/>
        </w:rPr>
        <w:t>ـــــــــــ</w:t>
      </w:r>
      <w:r w:rsidRPr="00895283">
        <w:rPr>
          <w:rFonts w:cs="Traditional Arabic" w:hint="cs"/>
          <w:sz w:val="36"/>
          <w:szCs w:val="36"/>
          <w:rtl/>
        </w:rPr>
        <w:t>ت ع</w:t>
      </w:r>
      <w:r>
        <w:rPr>
          <w:rFonts w:cs="Traditional Arabic" w:hint="cs"/>
          <w:sz w:val="36"/>
          <w:szCs w:val="36"/>
          <w:rtl/>
        </w:rPr>
        <w:t>ـــ</w:t>
      </w:r>
      <w:r w:rsidRPr="00895283">
        <w:rPr>
          <w:rFonts w:cs="Traditional Arabic" w:hint="cs"/>
          <w:sz w:val="36"/>
          <w:szCs w:val="36"/>
          <w:rtl/>
        </w:rPr>
        <w:t xml:space="preserve">دد </w:t>
      </w:r>
      <w:r w:rsidRPr="00895283">
        <w:rPr>
          <w:rFonts w:cs="Traditional Arabic" w:hint="cs"/>
          <w:b/>
          <w:bCs/>
          <w:sz w:val="32"/>
          <w:szCs w:val="32"/>
          <w:rtl/>
        </w:rPr>
        <w:t>4426</w:t>
      </w:r>
      <w:r w:rsidRPr="00895283">
        <w:rPr>
          <w:rFonts w:cs="Traditional Arabic" w:hint="cs"/>
          <w:sz w:val="36"/>
          <w:szCs w:val="36"/>
          <w:rtl/>
        </w:rPr>
        <w:t xml:space="preserve"> بتاري</w:t>
      </w:r>
      <w:r>
        <w:rPr>
          <w:rFonts w:cs="Traditional Arabic" w:hint="cs"/>
          <w:sz w:val="36"/>
          <w:szCs w:val="36"/>
          <w:rtl/>
        </w:rPr>
        <w:t>ــــــــــ</w:t>
      </w:r>
      <w:r w:rsidRPr="00895283">
        <w:rPr>
          <w:rFonts w:cs="Traditional Arabic" w:hint="cs"/>
          <w:sz w:val="36"/>
          <w:szCs w:val="36"/>
          <w:rtl/>
        </w:rPr>
        <w:t xml:space="preserve">خ </w:t>
      </w:r>
      <w:r w:rsidRPr="00895283">
        <w:rPr>
          <w:rFonts w:cs="Traditional Arabic" w:hint="cs"/>
          <w:b/>
          <w:bCs/>
          <w:sz w:val="32"/>
          <w:szCs w:val="32"/>
          <w:rtl/>
        </w:rPr>
        <w:t>25</w:t>
      </w:r>
      <w:r w:rsidRPr="00895283">
        <w:rPr>
          <w:rFonts w:cs="Traditional Arabic" w:hint="cs"/>
          <w:sz w:val="36"/>
          <w:szCs w:val="36"/>
          <w:rtl/>
        </w:rPr>
        <w:t xml:space="preserve"> سبتمبر </w:t>
      </w:r>
      <w:r w:rsidRPr="00895283">
        <w:rPr>
          <w:rFonts w:cs="Traditional Arabic" w:hint="cs"/>
          <w:b/>
          <w:bCs/>
          <w:sz w:val="32"/>
          <w:szCs w:val="32"/>
          <w:rtl/>
        </w:rPr>
        <w:t>2018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A23B87">
        <w:rPr>
          <w:rFonts w:cs="Traditional Arabic" w:hint="cs"/>
          <w:sz w:val="36"/>
          <w:szCs w:val="36"/>
          <w:rtl/>
        </w:rPr>
        <w:t xml:space="preserve">حول إعداد برنامج </w:t>
      </w:r>
      <w:proofErr w:type="spellStart"/>
      <w:r w:rsidRPr="00A23B87">
        <w:rPr>
          <w:rFonts w:cs="Traditional Arabic" w:hint="cs"/>
          <w:sz w:val="36"/>
          <w:szCs w:val="36"/>
          <w:rtl/>
        </w:rPr>
        <w:t>الإستثمار</w:t>
      </w:r>
      <w:proofErr w:type="spellEnd"/>
      <w:r w:rsidRPr="00A23B87">
        <w:rPr>
          <w:rFonts w:cs="Traditional Arabic" w:hint="cs"/>
          <w:sz w:val="36"/>
          <w:szCs w:val="36"/>
          <w:rtl/>
        </w:rPr>
        <w:t xml:space="preserve"> البلدي لسنة</w:t>
      </w:r>
      <w:r>
        <w:rPr>
          <w:rFonts w:cs="Traditional Arabic" w:hint="cs"/>
          <w:b/>
          <w:bCs/>
          <w:sz w:val="32"/>
          <w:szCs w:val="32"/>
          <w:rtl/>
        </w:rPr>
        <w:t xml:space="preserve"> 2019 </w:t>
      </w:r>
      <w:r w:rsidRPr="00C37665">
        <w:rPr>
          <w:rFonts w:cs="Traditional Arabic" w:hint="cs"/>
          <w:sz w:val="36"/>
          <w:szCs w:val="36"/>
          <w:rtl/>
          <w:lang w:bidi="ar-TN"/>
        </w:rPr>
        <w:t xml:space="preserve">الذي بمقتضاه تمّ الشّروع في </w:t>
      </w:r>
      <w:proofErr w:type="spellStart"/>
      <w:r w:rsidRPr="00C37665">
        <w:rPr>
          <w:rFonts w:cs="Traditional Arabic" w:hint="cs"/>
          <w:sz w:val="36"/>
          <w:szCs w:val="36"/>
          <w:rtl/>
          <w:lang w:bidi="ar-TN"/>
        </w:rPr>
        <w:t>الإنطلاق</w:t>
      </w:r>
      <w:proofErr w:type="spellEnd"/>
    </w:p>
    <w:p w:rsidR="00C37665" w:rsidRDefault="00C37665" w:rsidP="00C37665">
      <w:pPr>
        <w:spacing w:after="0" w:line="240" w:lineRule="auto"/>
        <w:ind w:left="-142" w:right="-142" w:hanging="142"/>
        <w:jc w:val="right"/>
        <w:rPr>
          <w:rFonts w:cs="Traditional Arabic"/>
          <w:sz w:val="36"/>
          <w:szCs w:val="36"/>
          <w:rtl/>
          <w:lang w:bidi="ar-TN"/>
        </w:rPr>
      </w:pPr>
      <w:r w:rsidRPr="00C37665">
        <w:rPr>
          <w:rFonts w:cs="Traditional Arabic" w:hint="cs"/>
          <w:sz w:val="36"/>
          <w:szCs w:val="36"/>
          <w:rtl/>
          <w:lang w:bidi="ar-TN"/>
        </w:rPr>
        <w:t xml:space="preserve"> في إع</w:t>
      </w:r>
      <w:r>
        <w:rPr>
          <w:rFonts w:cs="Traditional Arabic" w:hint="cs"/>
          <w:sz w:val="36"/>
          <w:szCs w:val="36"/>
          <w:rtl/>
          <w:lang w:bidi="ar-TN"/>
        </w:rPr>
        <w:t>ــــــــــــــ</w:t>
      </w:r>
      <w:r w:rsidRPr="00C37665">
        <w:rPr>
          <w:rFonts w:cs="Traditional Arabic" w:hint="cs"/>
          <w:sz w:val="36"/>
          <w:szCs w:val="36"/>
          <w:rtl/>
          <w:lang w:bidi="ar-TN"/>
        </w:rPr>
        <w:t xml:space="preserve">داد برنامج </w:t>
      </w:r>
      <w:proofErr w:type="spellStart"/>
      <w:r w:rsidRPr="00C37665">
        <w:rPr>
          <w:rFonts w:cs="Traditional Arabic" w:hint="cs"/>
          <w:sz w:val="36"/>
          <w:szCs w:val="36"/>
          <w:rtl/>
          <w:lang w:bidi="ar-TN"/>
        </w:rPr>
        <w:t>الإستثمار</w:t>
      </w:r>
      <w:proofErr w:type="spellEnd"/>
      <w:r w:rsidRPr="00C37665">
        <w:rPr>
          <w:rFonts w:cs="Traditional Arabic" w:hint="cs"/>
          <w:sz w:val="36"/>
          <w:szCs w:val="36"/>
          <w:rtl/>
          <w:lang w:bidi="ar-TN"/>
        </w:rPr>
        <w:t xml:space="preserve"> التّشاركي لسنة</w:t>
      </w:r>
      <w:r>
        <w:rPr>
          <w:rFonts w:cs="Traditional Arabic" w:hint="cs"/>
          <w:b/>
          <w:bCs/>
          <w:sz w:val="32"/>
          <w:szCs w:val="32"/>
          <w:rtl/>
        </w:rPr>
        <w:t xml:space="preserve"> 2019 ، </w:t>
      </w:r>
      <w:r w:rsidRPr="00C37665">
        <w:rPr>
          <w:rFonts w:cs="Traditional Arabic" w:hint="cs"/>
          <w:sz w:val="36"/>
          <w:szCs w:val="36"/>
          <w:rtl/>
          <w:lang w:bidi="ar-TN"/>
        </w:rPr>
        <w:t>وحيث أنّ</w:t>
      </w:r>
      <w:r w:rsidRPr="00895283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Pr="00C37665">
        <w:rPr>
          <w:rFonts w:cs="Traditional Arabic" w:hint="cs"/>
          <w:sz w:val="36"/>
          <w:szCs w:val="36"/>
          <w:rtl/>
          <w:lang w:bidi="ar-TN"/>
        </w:rPr>
        <w:t xml:space="preserve">منهجية إعداد برنامج </w:t>
      </w:r>
      <w:proofErr w:type="spellStart"/>
      <w:r w:rsidRPr="00C37665">
        <w:rPr>
          <w:rFonts w:cs="Traditional Arabic" w:hint="cs"/>
          <w:sz w:val="36"/>
          <w:szCs w:val="36"/>
          <w:rtl/>
          <w:lang w:bidi="ar-TN"/>
        </w:rPr>
        <w:t>الإستثمار</w:t>
      </w:r>
      <w:proofErr w:type="spellEnd"/>
      <w:r w:rsidRPr="00C37665">
        <w:rPr>
          <w:rFonts w:cs="Traditional Arabic" w:hint="cs"/>
          <w:sz w:val="36"/>
          <w:szCs w:val="36"/>
          <w:rtl/>
          <w:lang w:bidi="ar-TN"/>
        </w:rPr>
        <w:t xml:space="preserve"> التشاركي</w:t>
      </w:r>
    </w:p>
    <w:p w:rsidR="00C37665" w:rsidRDefault="00C37665" w:rsidP="00C37665">
      <w:pPr>
        <w:spacing w:after="0" w:line="240" w:lineRule="auto"/>
        <w:ind w:left="-142" w:right="-142" w:hanging="142"/>
        <w:jc w:val="right"/>
        <w:rPr>
          <w:rFonts w:cs="Traditional Arabic"/>
          <w:sz w:val="36"/>
          <w:szCs w:val="36"/>
          <w:rtl/>
          <w:lang w:bidi="ar-TN"/>
        </w:rPr>
      </w:pPr>
      <w:r w:rsidRPr="00C37665">
        <w:rPr>
          <w:rFonts w:cs="Traditional Arabic" w:hint="cs"/>
          <w:sz w:val="36"/>
          <w:szCs w:val="36"/>
          <w:rtl/>
          <w:lang w:bidi="ar-TN"/>
        </w:rPr>
        <w:t xml:space="preserve"> لسنة </w:t>
      </w:r>
      <w:r w:rsidRPr="00C37665">
        <w:rPr>
          <w:rFonts w:cs="Traditional Arabic" w:hint="cs"/>
          <w:b/>
          <w:bCs/>
          <w:sz w:val="32"/>
          <w:szCs w:val="32"/>
          <w:rtl/>
          <w:lang w:bidi="ar-TN"/>
        </w:rPr>
        <w:t>2018</w:t>
      </w:r>
      <w:r w:rsidRPr="00C37665">
        <w:rPr>
          <w:rFonts w:cs="Traditional Arabic" w:hint="cs"/>
          <w:sz w:val="36"/>
          <w:szCs w:val="36"/>
          <w:rtl/>
          <w:lang w:bidi="ar-TN"/>
        </w:rPr>
        <w:t xml:space="preserve"> تتضمّن خمس مراحل أساسية</w:t>
      </w:r>
      <w:r w:rsidR="0050673B">
        <w:rPr>
          <w:rFonts w:cs="Traditional Arabic" w:hint="cs"/>
          <w:sz w:val="36"/>
          <w:szCs w:val="36"/>
          <w:rtl/>
          <w:lang w:bidi="ar-TN"/>
        </w:rPr>
        <w:t xml:space="preserve"> و هي</w:t>
      </w:r>
      <w:r w:rsidRPr="00C37665">
        <w:rPr>
          <w:rFonts w:cs="Traditional Arabic" w:hint="cs"/>
          <w:sz w:val="36"/>
          <w:szCs w:val="36"/>
          <w:rtl/>
          <w:lang w:bidi="ar-TN"/>
        </w:rPr>
        <w:t>: الأعمال التحضيرية</w:t>
      </w:r>
      <w:r w:rsidR="0050673B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Pr="00C37665">
        <w:rPr>
          <w:rFonts w:cs="Traditional Arabic" w:hint="cs"/>
          <w:sz w:val="36"/>
          <w:szCs w:val="36"/>
          <w:rtl/>
          <w:lang w:bidi="ar-TN"/>
        </w:rPr>
        <w:t>، التشخيص الفن</w:t>
      </w:r>
      <w:r w:rsidR="00F2391D">
        <w:rPr>
          <w:rFonts w:cs="Traditional Arabic" w:hint="cs"/>
          <w:sz w:val="36"/>
          <w:szCs w:val="36"/>
          <w:rtl/>
          <w:lang w:bidi="ar-TN"/>
        </w:rPr>
        <w:t>ّ</w:t>
      </w:r>
      <w:r w:rsidRPr="00C37665">
        <w:rPr>
          <w:rFonts w:cs="Traditional Arabic" w:hint="cs"/>
          <w:sz w:val="36"/>
          <w:szCs w:val="36"/>
          <w:rtl/>
          <w:lang w:bidi="ar-TN"/>
        </w:rPr>
        <w:t>ي والم</w:t>
      </w:r>
      <w:r w:rsidR="0050673B">
        <w:rPr>
          <w:rFonts w:cs="Traditional Arabic" w:hint="cs"/>
          <w:sz w:val="36"/>
          <w:szCs w:val="36"/>
          <w:rtl/>
          <w:lang w:bidi="ar-TN"/>
        </w:rPr>
        <w:t>ــــــــــــــ</w:t>
      </w:r>
      <w:r w:rsidRPr="00C37665">
        <w:rPr>
          <w:rFonts w:cs="Traditional Arabic" w:hint="cs"/>
          <w:sz w:val="36"/>
          <w:szCs w:val="36"/>
          <w:rtl/>
          <w:lang w:bidi="ar-TN"/>
        </w:rPr>
        <w:t>الي، الجلسة العام</w:t>
      </w:r>
      <w:r>
        <w:rPr>
          <w:rFonts w:cs="Traditional Arabic" w:hint="cs"/>
          <w:sz w:val="36"/>
          <w:szCs w:val="36"/>
          <w:rtl/>
          <w:lang w:bidi="ar-TN"/>
        </w:rPr>
        <w:t>ـــــــــــــــ</w:t>
      </w:r>
      <w:r w:rsidRPr="00C37665">
        <w:rPr>
          <w:rFonts w:cs="Traditional Arabic" w:hint="cs"/>
          <w:sz w:val="36"/>
          <w:szCs w:val="36"/>
          <w:rtl/>
          <w:lang w:bidi="ar-TN"/>
        </w:rPr>
        <w:t>ّة</w:t>
      </w:r>
      <w:r w:rsidR="0050673B" w:rsidRPr="00C37665">
        <w:rPr>
          <w:rFonts w:cs="Traditional Arabic" w:hint="cs"/>
          <w:sz w:val="36"/>
          <w:szCs w:val="36"/>
          <w:rtl/>
          <w:lang w:bidi="ar-TN"/>
        </w:rPr>
        <w:t xml:space="preserve"> التشاركية الأولى، جلسات المناطق والأعمال النهائية والجلسة العامّة التشاركي</w:t>
      </w:r>
      <w:r w:rsidR="009752F3">
        <w:rPr>
          <w:rFonts w:cs="Traditional Arabic" w:hint="cs"/>
          <w:sz w:val="36"/>
          <w:szCs w:val="36"/>
          <w:rtl/>
          <w:lang w:bidi="ar-TN"/>
        </w:rPr>
        <w:t>ّ</w:t>
      </w:r>
      <w:r w:rsidR="0050673B" w:rsidRPr="00C37665">
        <w:rPr>
          <w:rFonts w:cs="Traditional Arabic" w:hint="cs"/>
          <w:sz w:val="36"/>
          <w:szCs w:val="36"/>
          <w:rtl/>
          <w:lang w:bidi="ar-TN"/>
        </w:rPr>
        <w:t>ة الثانية</w:t>
      </w:r>
      <w:r w:rsidR="0050673B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A25013">
        <w:rPr>
          <w:rFonts w:cs="Traditional Arabic" w:hint="cs"/>
          <w:sz w:val="36"/>
          <w:szCs w:val="36"/>
          <w:rtl/>
          <w:lang w:bidi="ar-TN"/>
        </w:rPr>
        <w:t>.</w:t>
      </w:r>
    </w:p>
    <w:p w:rsidR="00AF37BA" w:rsidRDefault="00AF37BA" w:rsidP="00C37665">
      <w:pPr>
        <w:spacing w:after="0" w:line="240" w:lineRule="auto"/>
        <w:ind w:left="-142" w:right="-142" w:hanging="142"/>
        <w:jc w:val="right"/>
        <w:rPr>
          <w:rFonts w:cs="Traditional Arabic"/>
          <w:sz w:val="36"/>
          <w:szCs w:val="36"/>
          <w:rtl/>
          <w:lang w:bidi="ar-TN"/>
        </w:rPr>
      </w:pPr>
    </w:p>
    <w:p w:rsidR="00C37665" w:rsidRPr="0050673B" w:rsidRDefault="00C37665" w:rsidP="0050673B">
      <w:pPr>
        <w:spacing w:after="0" w:line="240" w:lineRule="auto"/>
        <w:ind w:right="-142"/>
        <w:rPr>
          <w:rFonts w:cs="Traditional Arabic"/>
          <w:sz w:val="2"/>
          <w:szCs w:val="2"/>
          <w:rtl/>
        </w:rPr>
      </w:pPr>
    </w:p>
    <w:p w:rsidR="00C37665" w:rsidRDefault="00A25013" w:rsidP="002C089C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bidi="ar-TN"/>
        </w:rPr>
      </w:pPr>
      <w:r>
        <w:rPr>
          <w:rFonts w:cs="Traditional Arabic" w:hint="cs"/>
          <w:sz w:val="36"/>
          <w:szCs w:val="36"/>
          <w:rtl/>
        </w:rPr>
        <w:t xml:space="preserve"> و</w:t>
      </w:r>
      <w:r>
        <w:rPr>
          <w:rFonts w:cs="Traditional Arabic" w:hint="cs"/>
          <w:sz w:val="36"/>
          <w:szCs w:val="36"/>
          <w:rtl/>
          <w:lang w:bidi="ar-TN"/>
        </w:rPr>
        <w:t>حيث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 أنّه بعد أن</w:t>
      </w:r>
      <w:r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 </w:t>
      </w:r>
      <w:proofErr w:type="spellStart"/>
      <w:r w:rsidR="00C37665">
        <w:rPr>
          <w:rFonts w:cs="Traditional Arabic" w:hint="cs"/>
          <w:sz w:val="36"/>
          <w:szCs w:val="36"/>
          <w:rtl/>
          <w:lang w:bidi="ar-TN"/>
        </w:rPr>
        <w:t>إستوفت</w:t>
      </w:r>
      <w:proofErr w:type="spellEnd"/>
      <w:r w:rsidR="00C37665">
        <w:rPr>
          <w:rFonts w:cs="Traditional Arabic" w:hint="cs"/>
          <w:sz w:val="36"/>
          <w:szCs w:val="36"/>
          <w:rtl/>
          <w:lang w:bidi="ar-TN"/>
        </w:rPr>
        <w:t xml:space="preserve"> البلدية جميع الأعمال التحضيري</w:t>
      </w:r>
      <w:r w:rsidR="005636A0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>ة إضافة إلى إجرائها الت</w:t>
      </w:r>
      <w:r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>شخيص الفني والمالي ونشر نتائجه على موقع واب البلدية وتعليقه بمقرّها وتقديم نسخة منه لمنظ</w:t>
      </w:r>
      <w:r w:rsidR="00D934F2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>مات المجتمع المدني الش</w:t>
      </w:r>
      <w:r w:rsidR="00D934F2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>ريكة سواء مباشرة أو عن طريق الر</w:t>
      </w:r>
      <w:r w:rsidR="00AD798D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سائل </w:t>
      </w:r>
      <w:proofErr w:type="spellStart"/>
      <w:r w:rsidR="00C37665">
        <w:rPr>
          <w:rFonts w:cs="Traditional Arabic" w:hint="cs"/>
          <w:sz w:val="36"/>
          <w:szCs w:val="36"/>
          <w:rtl/>
          <w:lang w:bidi="ar-TN"/>
        </w:rPr>
        <w:t>الألكترونية</w:t>
      </w:r>
      <w:proofErr w:type="spellEnd"/>
      <w:r w:rsidR="00C37665">
        <w:rPr>
          <w:rFonts w:cs="Traditional Arabic" w:hint="cs"/>
          <w:sz w:val="36"/>
          <w:szCs w:val="36"/>
          <w:rtl/>
          <w:lang w:bidi="ar-TN"/>
        </w:rPr>
        <w:t xml:space="preserve"> ، فإنّه </w:t>
      </w:r>
      <w:r>
        <w:rPr>
          <w:rFonts w:cs="Traditional Arabic" w:hint="cs"/>
          <w:sz w:val="36"/>
          <w:szCs w:val="36"/>
          <w:rtl/>
          <w:lang w:bidi="ar-TN"/>
        </w:rPr>
        <w:t>يتعيّن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 إجراء جلسة للمجلس البلدي يتّم خلالها </w:t>
      </w:r>
      <w:proofErr w:type="spellStart"/>
      <w:r w:rsidR="00C37665">
        <w:rPr>
          <w:rFonts w:cs="Traditional Arabic" w:hint="cs"/>
          <w:sz w:val="36"/>
          <w:szCs w:val="36"/>
          <w:rtl/>
          <w:lang w:bidi="ar-TN"/>
        </w:rPr>
        <w:t>الإط</w:t>
      </w:r>
      <w:r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>لاع</w:t>
      </w:r>
      <w:proofErr w:type="spellEnd"/>
      <w:r w:rsidR="00C37665">
        <w:rPr>
          <w:rFonts w:cs="Traditional Arabic" w:hint="cs"/>
          <w:sz w:val="36"/>
          <w:szCs w:val="36"/>
          <w:rtl/>
          <w:lang w:bidi="ar-TN"/>
        </w:rPr>
        <w:t xml:space="preserve"> على نتائج الت</w:t>
      </w:r>
      <w:r w:rsidR="00893590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>شخيص و</w:t>
      </w:r>
      <w:r>
        <w:rPr>
          <w:rFonts w:cs="Traditional Arabic" w:hint="cs"/>
          <w:sz w:val="36"/>
          <w:szCs w:val="36"/>
          <w:rtl/>
          <w:lang w:bidi="ar-TN"/>
        </w:rPr>
        <w:t>برامج مختلف المتدخّلين في المجال البلدي و</w:t>
      </w:r>
      <w:r w:rsidR="00C37665">
        <w:rPr>
          <w:rFonts w:cs="Traditional Arabic" w:hint="cs"/>
          <w:sz w:val="36"/>
          <w:szCs w:val="36"/>
          <w:rtl/>
          <w:lang w:bidi="ar-TN"/>
        </w:rPr>
        <w:t>توزيع الموارد المالي</w:t>
      </w:r>
      <w:r w:rsidR="00D934F2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>ة حسب التدخ</w:t>
      </w:r>
      <w:r w:rsidR="00D934F2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>لات الث</w:t>
      </w:r>
      <w:r w:rsidR="002C089C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لاث (مشاريع </w:t>
      </w:r>
      <w:proofErr w:type="spellStart"/>
      <w:r w:rsidR="00C37665">
        <w:rPr>
          <w:rFonts w:cs="Traditional Arabic" w:hint="cs"/>
          <w:sz w:val="36"/>
          <w:szCs w:val="36"/>
          <w:rtl/>
          <w:lang w:bidi="ar-TN"/>
        </w:rPr>
        <w:t>مهيكلة</w:t>
      </w:r>
      <w:proofErr w:type="spellEnd"/>
      <w:r w:rsidR="00C37665">
        <w:rPr>
          <w:rFonts w:cs="Traditional Arabic" w:hint="cs"/>
          <w:sz w:val="36"/>
          <w:szCs w:val="36"/>
          <w:rtl/>
          <w:lang w:bidi="ar-TN"/>
        </w:rPr>
        <w:t xml:space="preserve"> ، مشاريع إداري</w:t>
      </w:r>
      <w:r w:rsidR="00C221F8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ة ومشاريع قرب) وتلك المخصّصة لمشاريع القرب على المناطق </w:t>
      </w:r>
      <w:r>
        <w:rPr>
          <w:rFonts w:cs="Traditional Arabic" w:hint="cs"/>
          <w:sz w:val="36"/>
          <w:szCs w:val="36"/>
          <w:rtl/>
          <w:lang w:bidi="ar-TN"/>
        </w:rPr>
        <w:t>المعنيّ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ة </w:t>
      </w:r>
      <w:r>
        <w:rPr>
          <w:rFonts w:cs="Traditional Arabic" w:hint="cs"/>
          <w:sz w:val="36"/>
          <w:szCs w:val="36"/>
          <w:rtl/>
          <w:lang w:bidi="ar-TN"/>
        </w:rPr>
        <w:t>بالتدخّل</w:t>
      </w:r>
      <w:r w:rsidR="00C37665">
        <w:rPr>
          <w:rFonts w:cs="Traditional Arabic" w:hint="cs"/>
          <w:sz w:val="36"/>
          <w:szCs w:val="36"/>
          <w:rtl/>
          <w:lang w:bidi="ar-TN"/>
        </w:rPr>
        <w:t>.</w:t>
      </w:r>
    </w:p>
    <w:p w:rsidR="00AF37BA" w:rsidRDefault="00AF37BA" w:rsidP="002C089C">
      <w:pPr>
        <w:pStyle w:val="Paragraphedeliste"/>
        <w:ind w:left="-142"/>
        <w:jc w:val="both"/>
        <w:rPr>
          <w:rFonts w:cs="Traditional Arabic"/>
          <w:sz w:val="36"/>
          <w:szCs w:val="36"/>
          <w:rtl/>
          <w:lang w:bidi="ar-TN"/>
        </w:rPr>
      </w:pPr>
    </w:p>
    <w:p w:rsidR="00C37665" w:rsidRDefault="00AF37BA" w:rsidP="00B80AFF">
      <w:pPr>
        <w:pStyle w:val="Paragraphedeliste"/>
        <w:ind w:left="-142" w:firstLine="283"/>
        <w:jc w:val="both"/>
        <w:rPr>
          <w:rFonts w:cs="Traditional Arabic"/>
          <w:sz w:val="36"/>
          <w:szCs w:val="36"/>
          <w:rtl/>
          <w:lang w:bidi="ar-TN"/>
        </w:rPr>
      </w:pPr>
      <w:r>
        <w:rPr>
          <w:rFonts w:cs="Traditional Arabic" w:hint="cs"/>
          <w:sz w:val="36"/>
          <w:szCs w:val="36"/>
          <w:rtl/>
          <w:lang w:bidi="ar-TN"/>
        </w:rPr>
        <w:t xml:space="preserve">   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إثر ذلك ، وبعد أن تمّ توزيع المطبوعات الخاصّة </w:t>
      </w:r>
      <w:r w:rsidR="00AD798D">
        <w:rPr>
          <w:rFonts w:cs="Traditional Arabic" w:hint="cs"/>
          <w:sz w:val="36"/>
          <w:szCs w:val="36"/>
          <w:rtl/>
          <w:lang w:bidi="ar-TN"/>
        </w:rPr>
        <w:t>ب</w:t>
      </w:r>
      <w:r w:rsidR="00AD798D" w:rsidRPr="00AD798D">
        <w:rPr>
          <w:rFonts w:cs="Traditional Arabic"/>
          <w:sz w:val="36"/>
          <w:szCs w:val="36"/>
          <w:rtl/>
          <w:lang w:bidi="ar-TN"/>
        </w:rPr>
        <w:t xml:space="preserve">عرض التّشخيص الفنّي و المالي للمخطّط </w:t>
      </w:r>
      <w:proofErr w:type="spellStart"/>
      <w:r w:rsidR="00AD798D" w:rsidRPr="00AD798D">
        <w:rPr>
          <w:rFonts w:cs="Traditional Arabic"/>
          <w:sz w:val="36"/>
          <w:szCs w:val="36"/>
          <w:rtl/>
          <w:lang w:bidi="ar-TN"/>
        </w:rPr>
        <w:t>الإستثماري</w:t>
      </w:r>
      <w:proofErr w:type="spellEnd"/>
      <w:r w:rsidR="00AD798D" w:rsidRPr="00AD798D">
        <w:rPr>
          <w:rFonts w:cs="Traditional Arabic"/>
          <w:sz w:val="36"/>
          <w:szCs w:val="36"/>
          <w:rtl/>
          <w:lang w:bidi="ar-TN"/>
        </w:rPr>
        <w:t xml:space="preserve"> البلدي الت</w:t>
      </w:r>
      <w:r w:rsidR="00AD798D" w:rsidRPr="00AD798D">
        <w:rPr>
          <w:rFonts w:cs="Traditional Arabic" w:hint="cs"/>
          <w:sz w:val="36"/>
          <w:szCs w:val="36"/>
          <w:rtl/>
          <w:lang w:bidi="ar-TN"/>
        </w:rPr>
        <w:t>ّ</w:t>
      </w:r>
      <w:r w:rsidR="00AD798D" w:rsidRPr="00AD798D">
        <w:rPr>
          <w:rFonts w:cs="Traditional Arabic"/>
          <w:sz w:val="36"/>
          <w:szCs w:val="36"/>
          <w:rtl/>
          <w:lang w:bidi="ar-TN"/>
        </w:rPr>
        <w:t>شاركي لسنة</w:t>
      </w:r>
      <w:r w:rsidR="00AD798D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AD798D" w:rsidRPr="00AD798D">
        <w:rPr>
          <w:rFonts w:cs="Traditional Arabic" w:hint="cs"/>
          <w:b/>
          <w:bCs/>
          <w:sz w:val="32"/>
          <w:szCs w:val="32"/>
          <w:rtl/>
          <w:lang w:bidi="ar-TN"/>
        </w:rPr>
        <w:t>2019</w:t>
      </w:r>
      <w:r w:rsidR="00AD798D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C37665">
        <w:rPr>
          <w:rFonts w:cs="Traditional Arabic" w:hint="cs"/>
          <w:sz w:val="36"/>
          <w:szCs w:val="36"/>
          <w:rtl/>
          <w:lang w:bidi="ar-TN"/>
        </w:rPr>
        <w:t>، طالب</w:t>
      </w:r>
      <w:r w:rsidR="002C089C">
        <w:rPr>
          <w:rFonts w:cs="Traditional Arabic" w:hint="cs"/>
          <w:sz w:val="36"/>
          <w:szCs w:val="36"/>
          <w:rtl/>
          <w:lang w:bidi="ar-TN"/>
        </w:rPr>
        <w:t>ت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B80AFF" w:rsidRPr="009752F3">
        <w:rPr>
          <w:rFonts w:cs="Traditional Arabic" w:hint="cs"/>
          <w:b/>
          <w:bCs/>
          <w:sz w:val="36"/>
          <w:szCs w:val="36"/>
          <w:rtl/>
        </w:rPr>
        <w:t>الآنسة إيمان الفهري</w:t>
      </w:r>
      <w:r w:rsidR="00B80AFF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C37665">
        <w:rPr>
          <w:rFonts w:cs="Traditional Arabic" w:hint="cs"/>
          <w:sz w:val="36"/>
          <w:szCs w:val="36"/>
          <w:rtl/>
          <w:lang w:bidi="ar-TN"/>
        </w:rPr>
        <w:t>من</w:t>
      </w:r>
      <w:r w:rsidR="00B80AFF">
        <w:rPr>
          <w:rFonts w:cs="Traditional Arabic" w:hint="cs"/>
          <w:sz w:val="36"/>
          <w:szCs w:val="36"/>
          <w:rtl/>
          <w:lang w:bidi="ar-TN"/>
        </w:rPr>
        <w:t xml:space="preserve"> أعضاء المجلس البلدي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 الح</w:t>
      </w:r>
      <w:r w:rsidR="00B80AFF">
        <w:rPr>
          <w:rFonts w:cs="Traditional Arabic" w:hint="cs"/>
          <w:sz w:val="36"/>
          <w:szCs w:val="36"/>
          <w:rtl/>
          <w:lang w:bidi="ar-TN"/>
        </w:rPr>
        <w:t>اض</w:t>
      </w:r>
      <w:r w:rsidR="00C37665">
        <w:rPr>
          <w:rFonts w:cs="Traditional Arabic" w:hint="cs"/>
          <w:sz w:val="36"/>
          <w:szCs w:val="36"/>
          <w:rtl/>
          <w:lang w:bidi="ar-TN"/>
        </w:rPr>
        <w:t>ر</w:t>
      </w:r>
      <w:r w:rsidR="00B80AFF">
        <w:rPr>
          <w:rFonts w:cs="Traditional Arabic" w:hint="cs"/>
          <w:sz w:val="36"/>
          <w:szCs w:val="36"/>
          <w:rtl/>
          <w:lang w:bidi="ar-TN"/>
        </w:rPr>
        <w:t>ون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 </w:t>
      </w:r>
      <w:proofErr w:type="spellStart"/>
      <w:r w:rsidR="00C37665">
        <w:rPr>
          <w:rFonts w:cs="Traditional Arabic" w:hint="cs"/>
          <w:sz w:val="36"/>
          <w:szCs w:val="36"/>
          <w:rtl/>
          <w:lang w:bidi="ar-TN"/>
        </w:rPr>
        <w:t>الإط</w:t>
      </w:r>
      <w:r w:rsidR="00B80AFF">
        <w:rPr>
          <w:rFonts w:cs="Traditional Arabic" w:hint="cs"/>
          <w:sz w:val="36"/>
          <w:szCs w:val="36"/>
          <w:rtl/>
          <w:lang w:bidi="ar-TN"/>
        </w:rPr>
        <w:t>ّ</w:t>
      </w:r>
      <w:r w:rsidR="00C37665">
        <w:rPr>
          <w:rFonts w:cs="Traditional Arabic" w:hint="cs"/>
          <w:sz w:val="36"/>
          <w:szCs w:val="36"/>
          <w:rtl/>
          <w:lang w:bidi="ar-TN"/>
        </w:rPr>
        <w:t>لاع</w:t>
      </w:r>
      <w:proofErr w:type="spellEnd"/>
      <w:r w:rsidR="00C37665">
        <w:rPr>
          <w:rFonts w:cs="Traditional Arabic" w:hint="cs"/>
          <w:sz w:val="36"/>
          <w:szCs w:val="36"/>
          <w:rtl/>
          <w:lang w:bidi="ar-TN"/>
        </w:rPr>
        <w:t xml:space="preserve"> عليها بالتوازي مع عرضه</w:t>
      </w:r>
      <w:r w:rsidR="00B80AFF">
        <w:rPr>
          <w:rFonts w:cs="Traditional Arabic" w:hint="cs"/>
          <w:sz w:val="36"/>
          <w:szCs w:val="36"/>
          <w:rtl/>
          <w:lang w:bidi="ar-TN"/>
        </w:rPr>
        <w:t>ا</w:t>
      </w:r>
      <w:r w:rsidR="00C37665">
        <w:rPr>
          <w:rFonts w:cs="Traditional Arabic" w:hint="cs"/>
          <w:sz w:val="36"/>
          <w:szCs w:val="36"/>
          <w:rtl/>
          <w:lang w:bidi="ar-TN"/>
        </w:rPr>
        <w:t xml:space="preserve"> لمحتوى كلّ وثيقة .</w:t>
      </w:r>
    </w:p>
    <w:p w:rsidR="005E6B48" w:rsidRDefault="005E6B48" w:rsidP="002C089C">
      <w:pPr>
        <w:pStyle w:val="Paragraphedeliste"/>
        <w:ind w:left="1450" w:right="426"/>
        <w:jc w:val="both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5E6B48" w:rsidRDefault="005E6B48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36"/>
          <w:szCs w:val="36"/>
          <w:u w:val="single"/>
          <w:rtl/>
          <w:lang w:val="fr-FR" w:bidi="ar-TN"/>
        </w:rPr>
      </w:pPr>
    </w:p>
    <w:p w:rsidR="00F043B3" w:rsidRDefault="00651630" w:rsidP="00651630">
      <w:pPr>
        <w:pStyle w:val="Paragraphedeliste"/>
        <w:ind w:left="283" w:right="426"/>
        <w:jc w:val="both"/>
        <w:rPr>
          <w:rFonts w:ascii="Traditional Arabic" w:eastAsiaTheme="minorEastAsia" w:hAnsi="Traditional Arabic" w:cs="Traditional Arabic"/>
          <w:sz w:val="36"/>
          <w:szCs w:val="36"/>
          <w:rtl/>
          <w:lang w:val="fr-FR" w:bidi="ar-TN"/>
        </w:rPr>
      </w:pPr>
      <w:r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   </w:t>
      </w:r>
    </w:p>
    <w:p w:rsidR="00F043B3" w:rsidRDefault="00F043B3" w:rsidP="00F043B3">
      <w:pPr>
        <w:pStyle w:val="Paragraphedeliste"/>
        <w:ind w:left="283" w:right="426"/>
        <w:jc w:val="both"/>
        <w:rPr>
          <w:rFonts w:ascii="Traditional Arabic" w:eastAsiaTheme="minorEastAsia" w:hAnsi="Traditional Arabic" w:cs="Traditional Arabic"/>
          <w:sz w:val="36"/>
          <w:szCs w:val="36"/>
          <w:rtl/>
          <w:lang w:val="fr-FR" w:bidi="ar-TN"/>
        </w:rPr>
      </w:pPr>
    </w:p>
    <w:p w:rsidR="009C4468" w:rsidRDefault="00F043B3" w:rsidP="009C4468">
      <w:pPr>
        <w:pStyle w:val="Paragraphedeliste"/>
        <w:ind w:left="283" w:right="426"/>
        <w:jc w:val="both"/>
        <w:rPr>
          <w:rFonts w:ascii="Traditional Arabic" w:eastAsiaTheme="minorEastAsia" w:hAnsi="Traditional Arabic" w:cs="Traditional Arabic"/>
          <w:sz w:val="36"/>
          <w:szCs w:val="36"/>
          <w:rtl/>
          <w:lang w:val="fr-FR" w:bidi="ar-TN"/>
        </w:rPr>
      </w:pPr>
      <w:r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 </w:t>
      </w:r>
      <w:r w:rsidR="00651630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 </w:t>
      </w:r>
      <w:r w:rsidR="003F2CE7" w:rsidRPr="003F2CE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>وبعد أن تمّ التّداول في جزء من جدول أعمال الدّورة العاديّة الثّالثة لسنة</w:t>
      </w:r>
      <w:r w:rsidR="003F2CE7" w:rsidRPr="003F2CE7">
        <w:rPr>
          <w:rFonts w:asciiTheme="minorHAnsi" w:eastAsiaTheme="minorEastAsia" w:hAnsiTheme="minorHAnsi" w:cs="Andalus" w:hint="cs"/>
          <w:b/>
          <w:bCs/>
          <w:sz w:val="36"/>
          <w:szCs w:val="36"/>
          <w:rtl/>
          <w:lang w:val="fr-FR" w:bidi="ar-TN"/>
        </w:rPr>
        <w:t xml:space="preserve"> </w:t>
      </w:r>
      <w:r w:rsidR="003F2CE7" w:rsidRPr="003F2CE7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TN"/>
        </w:rPr>
        <w:t xml:space="preserve">2018 </w:t>
      </w:r>
      <w:r w:rsidR="003F2CE7" w:rsidRPr="003F2CE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للمجلس البلدي </w:t>
      </w:r>
      <w:r w:rsidR="003F2CE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المتعلّق بالمسائل التّالية : </w:t>
      </w:r>
      <w:r w:rsidR="003F2CE7">
        <w:rPr>
          <w:rFonts w:cs="Traditional Arabic" w:hint="cs"/>
          <w:sz w:val="36"/>
          <w:szCs w:val="36"/>
          <w:rtl/>
        </w:rPr>
        <w:t xml:space="preserve">مشروع ميزانيّة البلدية لسنة </w:t>
      </w:r>
      <w:r w:rsidR="003F2CE7" w:rsidRPr="00592084">
        <w:rPr>
          <w:rFonts w:cs="Traditional Arabic" w:hint="cs"/>
          <w:b/>
          <w:bCs/>
          <w:sz w:val="32"/>
          <w:szCs w:val="32"/>
          <w:rtl/>
        </w:rPr>
        <w:t>201</w:t>
      </w:r>
      <w:r w:rsidR="003F2CE7">
        <w:rPr>
          <w:rFonts w:cs="Traditional Arabic" w:hint="cs"/>
          <w:b/>
          <w:bCs/>
          <w:sz w:val="32"/>
          <w:szCs w:val="32"/>
          <w:rtl/>
        </w:rPr>
        <w:t xml:space="preserve">9 ( </w:t>
      </w:r>
      <w:r w:rsidR="003F2CE7" w:rsidRPr="007C65E1">
        <w:rPr>
          <w:rFonts w:cs="Traditional Arabic" w:hint="cs"/>
          <w:sz w:val="36"/>
          <w:szCs w:val="36"/>
          <w:rtl/>
        </w:rPr>
        <w:t>العنوان الأوّل )</w:t>
      </w:r>
      <w:r w:rsidR="003F2CE7">
        <w:rPr>
          <w:rFonts w:cs="Traditional Arabic" w:hint="cs"/>
          <w:sz w:val="36"/>
          <w:szCs w:val="36"/>
          <w:rtl/>
        </w:rPr>
        <w:t xml:space="preserve"> ،</w:t>
      </w:r>
      <w:r w:rsidR="003F2CE7" w:rsidRPr="00651630">
        <w:rPr>
          <w:rFonts w:cs="Andalus" w:hint="cs"/>
          <w:b/>
          <w:bCs/>
          <w:sz w:val="36"/>
          <w:szCs w:val="36"/>
          <w:rtl/>
          <w:lang w:bidi="ar-TN"/>
        </w:rPr>
        <w:t xml:space="preserve"> </w:t>
      </w:r>
      <w:r w:rsidR="003F2CE7" w:rsidRPr="00651630">
        <w:rPr>
          <w:rFonts w:cs="Traditional Arabic" w:hint="cs"/>
          <w:sz w:val="36"/>
          <w:szCs w:val="36"/>
          <w:rtl/>
        </w:rPr>
        <w:t>المصادقة</w:t>
      </w:r>
      <w:r w:rsidR="003F2CE7" w:rsidRPr="003F2CE7">
        <w:rPr>
          <w:rFonts w:cs="Traditional Arabic" w:hint="cs"/>
          <w:sz w:val="36"/>
          <w:szCs w:val="36"/>
          <w:rtl/>
        </w:rPr>
        <w:t xml:space="preserve"> على </w:t>
      </w:r>
      <w:proofErr w:type="spellStart"/>
      <w:r w:rsidR="003F2CE7" w:rsidRPr="003F2CE7">
        <w:rPr>
          <w:rFonts w:cs="Traditional Arabic" w:hint="cs"/>
          <w:sz w:val="36"/>
          <w:szCs w:val="36"/>
          <w:rtl/>
        </w:rPr>
        <w:t>إتّفاقية</w:t>
      </w:r>
      <w:proofErr w:type="spellEnd"/>
      <w:r w:rsidR="003F2CE7" w:rsidRPr="003F2CE7">
        <w:rPr>
          <w:rFonts w:cs="Traditional Arabic" w:hint="cs"/>
          <w:sz w:val="36"/>
          <w:szCs w:val="36"/>
          <w:rtl/>
        </w:rPr>
        <w:t xml:space="preserve"> منح المساعدات غير الموظّفة والمساعدات الموظّفة لسنة </w:t>
      </w:r>
      <w:r w:rsidR="003F2CE7" w:rsidRPr="003F2CE7">
        <w:rPr>
          <w:rFonts w:cs="Traditional Arabic" w:hint="cs"/>
          <w:b/>
          <w:bCs/>
          <w:sz w:val="32"/>
          <w:szCs w:val="32"/>
          <w:rtl/>
        </w:rPr>
        <w:t>2019</w:t>
      </w:r>
      <w:r w:rsidR="003F2CE7">
        <w:rPr>
          <w:rFonts w:cs="Traditional Arabic" w:hint="cs"/>
          <w:sz w:val="36"/>
          <w:szCs w:val="36"/>
          <w:rtl/>
        </w:rPr>
        <w:t xml:space="preserve"> ،</w:t>
      </w:r>
      <w:r w:rsidR="00651630">
        <w:rPr>
          <w:rFonts w:cs="Traditional Arabic" w:hint="cs"/>
          <w:sz w:val="36"/>
          <w:szCs w:val="36"/>
          <w:rtl/>
        </w:rPr>
        <w:t xml:space="preserve"> </w:t>
      </w:r>
      <w:r w:rsidR="003F2CE7" w:rsidRPr="003F2CE7">
        <w:rPr>
          <w:rFonts w:cs="Traditional Arabic"/>
          <w:sz w:val="36"/>
          <w:szCs w:val="36"/>
          <w:rtl/>
        </w:rPr>
        <w:t xml:space="preserve">تحويل </w:t>
      </w:r>
      <w:proofErr w:type="spellStart"/>
      <w:r w:rsidR="003F2CE7" w:rsidRPr="003F2CE7">
        <w:rPr>
          <w:rFonts w:cs="Traditional Arabic"/>
          <w:sz w:val="36"/>
          <w:szCs w:val="36"/>
          <w:rtl/>
        </w:rPr>
        <w:t>إعتماد</w:t>
      </w:r>
      <w:proofErr w:type="spellEnd"/>
      <w:r w:rsidR="003F2CE7" w:rsidRPr="003F2CE7">
        <w:rPr>
          <w:rFonts w:cs="Traditional Arabic"/>
          <w:sz w:val="36"/>
          <w:szCs w:val="36"/>
          <w:rtl/>
        </w:rPr>
        <w:t xml:space="preserve"> مرخ</w:t>
      </w:r>
      <w:r w:rsidR="003F2CE7" w:rsidRPr="003F2CE7">
        <w:rPr>
          <w:rFonts w:cs="Traditional Arabic" w:hint="cs"/>
          <w:sz w:val="36"/>
          <w:szCs w:val="36"/>
          <w:rtl/>
        </w:rPr>
        <w:t>ّ</w:t>
      </w:r>
      <w:r w:rsidR="003F2CE7" w:rsidRPr="003F2CE7">
        <w:rPr>
          <w:rFonts w:cs="Traditional Arabic"/>
          <w:sz w:val="36"/>
          <w:szCs w:val="36"/>
          <w:rtl/>
        </w:rPr>
        <w:t>ص فيه داخل العنوان الأو</w:t>
      </w:r>
      <w:r w:rsidR="003F2CE7" w:rsidRPr="003F2CE7">
        <w:rPr>
          <w:rFonts w:cs="Traditional Arabic" w:hint="cs"/>
          <w:sz w:val="36"/>
          <w:szCs w:val="36"/>
          <w:rtl/>
        </w:rPr>
        <w:t>ّ</w:t>
      </w:r>
      <w:r w:rsidR="003F2CE7" w:rsidRPr="003F2CE7">
        <w:rPr>
          <w:rFonts w:cs="Traditional Arabic"/>
          <w:sz w:val="36"/>
          <w:szCs w:val="36"/>
          <w:rtl/>
        </w:rPr>
        <w:t>ل بميزاني</w:t>
      </w:r>
      <w:r w:rsidR="003F2CE7" w:rsidRPr="003F2CE7">
        <w:rPr>
          <w:rFonts w:cs="Traditional Arabic" w:hint="cs"/>
          <w:sz w:val="36"/>
          <w:szCs w:val="36"/>
          <w:rtl/>
        </w:rPr>
        <w:t>ّ</w:t>
      </w:r>
      <w:r w:rsidR="003F2CE7" w:rsidRPr="003F2CE7">
        <w:rPr>
          <w:rFonts w:cs="Traditional Arabic"/>
          <w:sz w:val="36"/>
          <w:szCs w:val="36"/>
          <w:rtl/>
        </w:rPr>
        <w:t>ة البلدي</w:t>
      </w:r>
      <w:r w:rsidR="003F2CE7" w:rsidRPr="003F2CE7">
        <w:rPr>
          <w:rFonts w:cs="Traditional Arabic" w:hint="cs"/>
          <w:sz w:val="36"/>
          <w:szCs w:val="36"/>
          <w:rtl/>
        </w:rPr>
        <w:t>ّ</w:t>
      </w:r>
      <w:r w:rsidR="003F2CE7" w:rsidRPr="003F2CE7">
        <w:rPr>
          <w:rFonts w:cs="Traditional Arabic"/>
          <w:sz w:val="36"/>
          <w:szCs w:val="36"/>
          <w:rtl/>
        </w:rPr>
        <w:t xml:space="preserve">ة لسنة </w:t>
      </w:r>
      <w:r w:rsidR="003F2CE7" w:rsidRPr="003F2CE7">
        <w:rPr>
          <w:rFonts w:cs="Traditional Arabic"/>
          <w:b/>
          <w:bCs/>
          <w:sz w:val="32"/>
          <w:szCs w:val="32"/>
          <w:rtl/>
        </w:rPr>
        <w:t xml:space="preserve">2019 </w:t>
      </w:r>
      <w:r w:rsidR="003F2CE7">
        <w:rPr>
          <w:rFonts w:cs="Traditional Arabic" w:hint="cs"/>
          <w:sz w:val="36"/>
          <w:szCs w:val="36"/>
          <w:rtl/>
        </w:rPr>
        <w:t>،</w:t>
      </w:r>
      <w:r w:rsidR="003A74DA">
        <w:rPr>
          <w:rFonts w:cs="Traditional Arabic"/>
          <w:sz w:val="36"/>
          <w:szCs w:val="36"/>
        </w:rPr>
        <w:t xml:space="preserve"> </w:t>
      </w:r>
      <w:r w:rsidR="00651630" w:rsidRPr="00651630">
        <w:rPr>
          <w:rFonts w:cs="Traditional Arabic"/>
          <w:sz w:val="36"/>
          <w:szCs w:val="36"/>
          <w:rtl/>
        </w:rPr>
        <w:t xml:space="preserve">تنقيح </w:t>
      </w:r>
      <w:r w:rsidR="00651630" w:rsidRPr="00651630">
        <w:rPr>
          <w:rFonts w:cs="Traditional Arabic" w:hint="cs"/>
          <w:sz w:val="36"/>
          <w:szCs w:val="36"/>
          <w:rtl/>
        </w:rPr>
        <w:t>ال</w:t>
      </w:r>
      <w:r w:rsidR="00651630" w:rsidRPr="00651630">
        <w:rPr>
          <w:rFonts w:cs="Traditional Arabic"/>
          <w:sz w:val="36"/>
          <w:szCs w:val="36"/>
          <w:rtl/>
        </w:rPr>
        <w:t>برنامج</w:t>
      </w:r>
      <w:r w:rsidR="00651630" w:rsidRPr="00651630">
        <w:rPr>
          <w:rFonts w:cs="Traditional Arabic" w:hint="cs"/>
          <w:sz w:val="36"/>
          <w:szCs w:val="36"/>
          <w:rtl/>
        </w:rPr>
        <w:t xml:space="preserve"> السّنوي</w:t>
      </w:r>
      <w:r w:rsidR="00651630" w:rsidRPr="00651630">
        <w:rPr>
          <w:rFonts w:cs="Traditional Arabic"/>
          <w:sz w:val="36"/>
          <w:szCs w:val="36"/>
          <w:rtl/>
        </w:rPr>
        <w:t xml:space="preserve"> </w:t>
      </w:r>
      <w:proofErr w:type="spellStart"/>
      <w:r w:rsidR="00651630" w:rsidRPr="00651630">
        <w:rPr>
          <w:rFonts w:cs="Traditional Arabic" w:hint="cs"/>
          <w:sz w:val="36"/>
          <w:szCs w:val="36"/>
          <w:rtl/>
        </w:rPr>
        <w:t>ل</w:t>
      </w:r>
      <w:r w:rsidR="00651630" w:rsidRPr="00651630">
        <w:rPr>
          <w:rFonts w:cs="Traditional Arabic"/>
          <w:sz w:val="36"/>
          <w:szCs w:val="36"/>
          <w:rtl/>
        </w:rPr>
        <w:t>لإستثمار</w:t>
      </w:r>
      <w:proofErr w:type="spellEnd"/>
      <w:r w:rsidR="00651630" w:rsidRPr="00651630">
        <w:rPr>
          <w:rFonts w:cs="Traditional Arabic"/>
          <w:sz w:val="36"/>
          <w:szCs w:val="36"/>
          <w:rtl/>
        </w:rPr>
        <w:t xml:space="preserve"> لسنة </w:t>
      </w:r>
      <w:r w:rsidR="00651630" w:rsidRPr="00651630">
        <w:rPr>
          <w:rFonts w:cs="Traditional Arabic"/>
          <w:b/>
          <w:bCs/>
          <w:sz w:val="32"/>
          <w:szCs w:val="32"/>
          <w:rtl/>
        </w:rPr>
        <w:t xml:space="preserve">2018 </w:t>
      </w:r>
      <w:r w:rsidR="00651630" w:rsidRPr="00651630">
        <w:rPr>
          <w:rFonts w:cs="Traditional Arabic" w:hint="cs"/>
          <w:sz w:val="36"/>
          <w:szCs w:val="36"/>
          <w:rtl/>
        </w:rPr>
        <w:t>،</w:t>
      </w:r>
      <w:r w:rsidR="00651630" w:rsidRPr="00651630">
        <w:rPr>
          <w:rFonts w:cs="Andalus"/>
          <w:b/>
          <w:bCs/>
          <w:szCs w:val="44"/>
          <w:rtl/>
        </w:rPr>
        <w:t xml:space="preserve"> </w:t>
      </w:r>
      <w:r w:rsidR="00651630" w:rsidRPr="00651630">
        <w:rPr>
          <w:rFonts w:cs="Traditional Arabic"/>
          <w:sz w:val="36"/>
          <w:szCs w:val="36"/>
          <w:rtl/>
        </w:rPr>
        <w:t>نقل ملكيّة العقارين موضــــــــــــوع الر</w:t>
      </w:r>
      <w:r w:rsidR="00651630" w:rsidRPr="00651630">
        <w:rPr>
          <w:rFonts w:cs="Traditional Arabic" w:hint="cs"/>
          <w:sz w:val="36"/>
          <w:szCs w:val="36"/>
          <w:rtl/>
        </w:rPr>
        <w:t>ّ</w:t>
      </w:r>
      <w:r w:rsidR="00651630" w:rsidRPr="00651630">
        <w:rPr>
          <w:rFonts w:cs="Traditional Arabic"/>
          <w:sz w:val="36"/>
          <w:szCs w:val="36"/>
          <w:rtl/>
        </w:rPr>
        <w:t>سمين العقاري</w:t>
      </w:r>
      <w:r w:rsidR="00651630" w:rsidRPr="00651630">
        <w:rPr>
          <w:rFonts w:cs="Traditional Arabic" w:hint="cs"/>
          <w:sz w:val="36"/>
          <w:szCs w:val="36"/>
          <w:rtl/>
        </w:rPr>
        <w:t>ّ</w:t>
      </w:r>
      <w:r w:rsidR="00651630" w:rsidRPr="00651630">
        <w:rPr>
          <w:rFonts w:cs="Traditional Arabic"/>
          <w:sz w:val="36"/>
          <w:szCs w:val="36"/>
          <w:rtl/>
        </w:rPr>
        <w:t>ين عددي</w:t>
      </w:r>
      <w:r w:rsidR="004A3FD7">
        <w:rPr>
          <w:rFonts w:cs="Traditional Arabic" w:hint="cs"/>
          <w:sz w:val="36"/>
          <w:szCs w:val="36"/>
          <w:rtl/>
        </w:rPr>
        <w:t xml:space="preserve"> </w:t>
      </w:r>
      <w:r w:rsidR="004A3FD7" w:rsidRPr="00651630">
        <w:rPr>
          <w:rFonts w:cs="Traditional Arabic" w:hint="cs"/>
          <w:b/>
          <w:bCs/>
          <w:sz w:val="32"/>
          <w:szCs w:val="32"/>
          <w:rtl/>
        </w:rPr>
        <w:t>125056</w:t>
      </w:r>
      <w:r w:rsidR="004A3FD7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51630" w:rsidRPr="00651630">
        <w:rPr>
          <w:rFonts w:cs="Traditional Arabic" w:hint="cs"/>
          <w:sz w:val="36"/>
          <w:szCs w:val="36"/>
          <w:rtl/>
        </w:rPr>
        <w:t xml:space="preserve"> تونس</w:t>
      </w:r>
      <w:r w:rsidR="00651630" w:rsidRPr="00651630">
        <w:rPr>
          <w:rFonts w:cs="Traditional Arabic"/>
          <w:sz w:val="36"/>
          <w:szCs w:val="36"/>
          <w:rtl/>
        </w:rPr>
        <w:t xml:space="preserve"> و </w:t>
      </w:r>
      <w:r w:rsidR="00651630" w:rsidRPr="00651630">
        <w:rPr>
          <w:rFonts w:cs="Traditional Arabic"/>
          <w:b/>
          <w:bCs/>
          <w:sz w:val="32"/>
          <w:szCs w:val="32"/>
          <w:rtl/>
        </w:rPr>
        <w:t>90838</w:t>
      </w:r>
      <w:r w:rsidR="00651630" w:rsidRPr="00651630">
        <w:rPr>
          <w:rFonts w:cs="Traditional Arabic"/>
          <w:sz w:val="36"/>
          <w:szCs w:val="36"/>
          <w:rtl/>
        </w:rPr>
        <w:t xml:space="preserve"> تونس لفائدة بلدية المرسى</w:t>
      </w:r>
      <w:r w:rsidR="00651630">
        <w:rPr>
          <w:rFonts w:cs="Traditional Arabic" w:hint="cs"/>
          <w:sz w:val="36"/>
          <w:szCs w:val="36"/>
          <w:rtl/>
        </w:rPr>
        <w:t xml:space="preserve"> و </w:t>
      </w:r>
      <w:r w:rsidR="00651630" w:rsidRPr="00651630">
        <w:rPr>
          <w:rFonts w:cs="Traditional Arabic"/>
          <w:sz w:val="36"/>
          <w:szCs w:val="36"/>
          <w:rtl/>
        </w:rPr>
        <w:t xml:space="preserve">عرض التّشخيص الفنّي و المالي للمخطّط </w:t>
      </w:r>
      <w:proofErr w:type="spellStart"/>
      <w:r w:rsidR="00651630" w:rsidRPr="00651630">
        <w:rPr>
          <w:rFonts w:cs="Traditional Arabic"/>
          <w:sz w:val="36"/>
          <w:szCs w:val="36"/>
          <w:rtl/>
        </w:rPr>
        <w:t>الإستثماري</w:t>
      </w:r>
      <w:proofErr w:type="spellEnd"/>
      <w:r w:rsidR="00651630" w:rsidRPr="00651630">
        <w:rPr>
          <w:rFonts w:cs="Traditional Arabic"/>
          <w:sz w:val="36"/>
          <w:szCs w:val="36"/>
          <w:rtl/>
        </w:rPr>
        <w:t xml:space="preserve"> البلدي الت</w:t>
      </w:r>
      <w:r w:rsidR="00651630" w:rsidRPr="00651630">
        <w:rPr>
          <w:rFonts w:cs="Traditional Arabic" w:hint="cs"/>
          <w:sz w:val="36"/>
          <w:szCs w:val="36"/>
          <w:rtl/>
        </w:rPr>
        <w:t>ّ</w:t>
      </w:r>
      <w:r w:rsidR="00651630" w:rsidRPr="00651630">
        <w:rPr>
          <w:rFonts w:cs="Traditional Arabic"/>
          <w:sz w:val="36"/>
          <w:szCs w:val="36"/>
          <w:rtl/>
        </w:rPr>
        <w:t>شاركي لسنة</w:t>
      </w:r>
      <w:r w:rsidR="00651630" w:rsidRPr="00651630">
        <w:rPr>
          <w:rFonts w:cs="Traditional Arabic" w:hint="cs"/>
          <w:sz w:val="36"/>
          <w:szCs w:val="36"/>
          <w:rtl/>
        </w:rPr>
        <w:t xml:space="preserve"> </w:t>
      </w:r>
      <w:r w:rsidR="00651630" w:rsidRPr="00651630">
        <w:rPr>
          <w:rFonts w:cs="Traditional Arabic" w:hint="cs"/>
          <w:b/>
          <w:bCs/>
          <w:sz w:val="32"/>
          <w:szCs w:val="32"/>
          <w:rtl/>
        </w:rPr>
        <w:t>2019</w:t>
      </w:r>
      <w:r w:rsidR="00651630">
        <w:rPr>
          <w:rFonts w:cs="Traditional Arabic" w:hint="cs"/>
          <w:sz w:val="36"/>
          <w:szCs w:val="36"/>
          <w:rtl/>
        </w:rPr>
        <w:t xml:space="preserve"> </w:t>
      </w:r>
      <w:r w:rsidR="004313AB">
        <w:rPr>
          <w:rFonts w:cs="Traditional Arabic" w:hint="cs"/>
          <w:sz w:val="36"/>
          <w:szCs w:val="36"/>
          <w:rtl/>
        </w:rPr>
        <w:t xml:space="preserve">، تقرّر رفع الجلسة </w:t>
      </w:r>
      <w:r w:rsidR="005523F0">
        <w:rPr>
          <w:rFonts w:cs="Traditional Arabic" w:hint="cs"/>
          <w:sz w:val="36"/>
          <w:szCs w:val="36"/>
          <w:rtl/>
        </w:rPr>
        <w:t xml:space="preserve">و </w:t>
      </w:r>
      <w:r w:rsidR="004A3FD7">
        <w:rPr>
          <w:rFonts w:cs="Traditional Arabic" w:hint="cs"/>
          <w:sz w:val="36"/>
          <w:szCs w:val="36"/>
          <w:rtl/>
        </w:rPr>
        <w:t xml:space="preserve">برمجة جلسة ثانية </w:t>
      </w:r>
      <w:r w:rsidR="004A3FD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>ل</w:t>
      </w:r>
      <w:r w:rsidR="004A3FD7" w:rsidRPr="003F2CE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>لدّورة العاديّة الثّالثة لسنة</w:t>
      </w:r>
      <w:r w:rsidR="004A3FD7" w:rsidRPr="003F2CE7">
        <w:rPr>
          <w:rFonts w:asciiTheme="minorHAnsi" w:eastAsiaTheme="minorEastAsia" w:hAnsiTheme="minorHAnsi" w:cs="Andalus" w:hint="cs"/>
          <w:b/>
          <w:bCs/>
          <w:sz w:val="36"/>
          <w:szCs w:val="36"/>
          <w:rtl/>
          <w:lang w:val="fr-FR" w:bidi="ar-TN"/>
        </w:rPr>
        <w:t xml:space="preserve"> </w:t>
      </w:r>
      <w:r w:rsidR="004A3FD7" w:rsidRPr="003F2CE7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TN"/>
        </w:rPr>
        <w:t xml:space="preserve">2018 </w:t>
      </w:r>
      <w:r w:rsidR="004A3FD7" w:rsidRPr="003F2CE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>للمجلس البلدي</w:t>
      </w:r>
      <w:r w:rsidR="004A3FD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</w:t>
      </w:r>
      <w:proofErr w:type="spellStart"/>
      <w:r w:rsidR="004A3FD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>لإستكمال</w:t>
      </w:r>
      <w:proofErr w:type="spellEnd"/>
      <w:r w:rsidR="004A3FD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بقيّة المسائل المعروضة بجدول أعمال الدّورة و المتمثّل</w:t>
      </w:r>
      <w:r w:rsidR="00150B6C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>ـــــــــــ</w:t>
      </w:r>
      <w:r w:rsidR="004A3FD7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>ة في</w:t>
      </w:r>
      <w:r w:rsidR="003416FF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</w:t>
      </w:r>
      <w:r w:rsidR="005523F0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: </w:t>
      </w:r>
      <w:r w:rsidR="00150B6C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المصادقة على النّظام الدّاخلي لمجلس بلديّة المرسى ، درس ميزانيّة البلديّة لسنة </w:t>
      </w:r>
      <w:r w:rsidR="009C4468" w:rsidRPr="00150B6C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TN"/>
        </w:rPr>
        <w:t>2019</w:t>
      </w:r>
      <w:r w:rsidR="009C4468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(</w:t>
      </w:r>
      <w:r w:rsidR="009C4468" w:rsidRPr="0021671A"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  <w:lang w:val="fr-FR" w:bidi="ar-TN"/>
        </w:rPr>
        <w:t>العنوان الثّاني</w:t>
      </w:r>
      <w:r w:rsidR="009C4468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) والمصادقة عليها ، تنظيم وقوف السيّارات بالمنطقة الزّرقاء و تخصيص يوم دون سيّارات بالمدينة </w:t>
      </w:r>
      <w:r w:rsidR="009B6EBB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>،</w:t>
      </w:r>
      <w:r w:rsidR="009C4468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و ذلك يوم الأربعاء </w:t>
      </w:r>
      <w:r w:rsidR="009C4468" w:rsidRPr="004A3FD7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TN"/>
        </w:rPr>
        <w:t>14</w:t>
      </w:r>
      <w:r w:rsidR="009C4468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نوفمبر </w:t>
      </w:r>
      <w:r w:rsidR="009C4468" w:rsidRPr="004A3FD7">
        <w:rPr>
          <w:rFonts w:ascii="Traditional Arabic" w:eastAsiaTheme="minorEastAsia" w:hAnsi="Traditional Arabic" w:cs="Traditional Arabic" w:hint="cs"/>
          <w:b/>
          <w:bCs/>
          <w:sz w:val="32"/>
          <w:szCs w:val="32"/>
          <w:rtl/>
          <w:lang w:val="fr-FR" w:bidi="ar-TN"/>
        </w:rPr>
        <w:t>2018</w:t>
      </w:r>
      <w:r w:rsidR="009C4468">
        <w:rPr>
          <w:rFonts w:ascii="Traditional Arabic" w:eastAsiaTheme="minorEastAsia" w:hAnsi="Traditional Arabic" w:cs="Traditional Arabic" w:hint="cs"/>
          <w:sz w:val="36"/>
          <w:szCs w:val="36"/>
          <w:rtl/>
          <w:lang w:val="fr-FR" w:bidi="ar-TN"/>
        </w:rPr>
        <w:t xml:space="preserve"> .</w:t>
      </w:r>
    </w:p>
    <w:p w:rsidR="00662D51" w:rsidRPr="00150B6C" w:rsidRDefault="00662D51" w:rsidP="00326718">
      <w:pPr>
        <w:pStyle w:val="Paragraphedeliste"/>
        <w:ind w:left="1450" w:right="426"/>
        <w:jc w:val="center"/>
        <w:rPr>
          <w:rFonts w:asciiTheme="minorHAnsi" w:eastAsiaTheme="minorEastAsia" w:hAnsiTheme="minorHAnsi" w:cs="Andalus"/>
          <w:b/>
          <w:bCs/>
          <w:sz w:val="14"/>
          <w:szCs w:val="14"/>
          <w:u w:val="single"/>
          <w:rtl/>
          <w:lang w:val="fr-FR"/>
        </w:rPr>
      </w:pPr>
    </w:p>
    <w:p w:rsidR="00326718" w:rsidRDefault="00326718" w:rsidP="00841BCE">
      <w:pPr>
        <w:bidi/>
        <w:ind w:left="424"/>
        <w:rPr>
          <w:rFonts w:eastAsia="Times New Roman" w:cs="Traditional Arabic"/>
          <w:sz w:val="36"/>
          <w:szCs w:val="36"/>
          <w:lang w:bidi="ar-TN"/>
        </w:rPr>
      </w:pPr>
      <w:r>
        <w:rPr>
          <w:rFonts w:cs="Traditional Arabic"/>
          <w:sz w:val="36"/>
          <w:szCs w:val="36"/>
          <w:rtl/>
        </w:rPr>
        <w:t xml:space="preserve">     </w:t>
      </w:r>
      <w:r>
        <w:rPr>
          <w:rFonts w:ascii="Traditional Arabic" w:hAnsi="Traditional Arabic" w:cs="Traditional Arabic"/>
          <w:sz w:val="36"/>
          <w:szCs w:val="36"/>
          <w:rtl/>
          <w:lang w:bidi="ar-TN"/>
        </w:rPr>
        <w:t>و رُفعت الجلسة على السّاعة</w:t>
      </w:r>
      <w:r w:rsidR="008E0AF1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r w:rsidR="008E0AF1" w:rsidRPr="008E0AF1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السّادسة و الربع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مساء</w:t>
      </w:r>
      <w:r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>
        <w:rPr>
          <w:rFonts w:cs="Traditional Arabic"/>
          <w:sz w:val="36"/>
          <w:szCs w:val="36"/>
          <w:rtl/>
          <w:lang w:bidi="ar-TN"/>
        </w:rPr>
        <w:t xml:space="preserve">بعد تجديد السيد </w:t>
      </w:r>
      <w:r>
        <w:rPr>
          <w:rFonts w:cs="Traditional Arabic"/>
          <w:b/>
          <w:bCs/>
          <w:sz w:val="36"/>
          <w:szCs w:val="36"/>
          <w:rtl/>
          <w:lang w:bidi="ar-TN"/>
        </w:rPr>
        <w:t>محمد سليم المحرزي</w:t>
      </w:r>
      <w:r>
        <w:rPr>
          <w:rFonts w:cs="Traditional Arabic"/>
          <w:sz w:val="36"/>
          <w:szCs w:val="36"/>
          <w:rtl/>
          <w:lang w:bidi="ar-TN"/>
        </w:rPr>
        <w:t xml:space="preserve"> ، رئيــــــــــــــــس البلدية شكره لجميع الحاضرين.</w:t>
      </w:r>
    </w:p>
    <w:p w:rsidR="00326718" w:rsidRDefault="00326718" w:rsidP="00326718">
      <w:pPr>
        <w:pStyle w:val="Paragraphedeliste"/>
        <w:ind w:left="850"/>
        <w:jc w:val="both"/>
        <w:rPr>
          <w:rFonts w:cs="Traditional Arabic"/>
          <w:sz w:val="36"/>
          <w:szCs w:val="36"/>
          <w:rtl/>
          <w:lang w:bidi="ar-TN"/>
        </w:rPr>
      </w:pPr>
    </w:p>
    <w:p w:rsidR="00326718" w:rsidRDefault="00326718" w:rsidP="00326718">
      <w:pPr>
        <w:pStyle w:val="Paragraphedeliste"/>
        <w:ind w:left="850"/>
        <w:jc w:val="both"/>
        <w:rPr>
          <w:rFonts w:cs="Traditional Arabic"/>
          <w:sz w:val="36"/>
          <w:szCs w:val="36"/>
          <w:rtl/>
          <w:lang w:bidi="ar-TN"/>
        </w:rPr>
      </w:pPr>
    </w:p>
    <w:p w:rsidR="00326718" w:rsidRDefault="00326718" w:rsidP="00326718">
      <w:pPr>
        <w:bidi/>
        <w:spacing w:line="240" w:lineRule="auto"/>
        <w:ind w:firstLine="992"/>
        <w:jc w:val="both"/>
        <w:rPr>
          <w:rFonts w:ascii="Traditional Arabic" w:eastAsia="Times New Roman" w:hAnsi="Traditional Arabic" w:cs="Traditional Arabic"/>
          <w:sz w:val="2"/>
          <w:szCs w:val="2"/>
          <w:rtl/>
          <w:lang w:val="en-US" w:bidi="ar-TN"/>
        </w:rPr>
      </w:pPr>
    </w:p>
    <w:tbl>
      <w:tblPr>
        <w:tblStyle w:val="Grilledutableau"/>
        <w:tblW w:w="1236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387"/>
        <w:gridCol w:w="4147"/>
      </w:tblGrid>
      <w:tr w:rsidR="00326718" w:rsidTr="00270E4A">
        <w:tc>
          <w:tcPr>
            <w:tcW w:w="2835" w:type="dxa"/>
            <w:hideMark/>
          </w:tcPr>
          <w:p w:rsidR="00326718" w:rsidRDefault="00326718" w:rsidP="00270E4A">
            <w:pPr>
              <w:bidi/>
              <w:ind w:left="600"/>
              <w:rPr>
                <w:rFonts w:cs="Andalus"/>
                <w:b/>
                <w:bCs/>
                <w:sz w:val="32"/>
                <w:szCs w:val="32"/>
                <w:lang w:eastAsia="en-US" w:bidi="ar-TN"/>
              </w:rPr>
            </w:pPr>
            <w:r>
              <w:rPr>
                <w:rFonts w:cs="Andalus"/>
                <w:b/>
                <w:bCs/>
                <w:sz w:val="32"/>
                <w:szCs w:val="32"/>
                <w:rtl/>
                <w:lang w:val="en-US" w:eastAsia="en-US" w:bidi="ar-TN"/>
              </w:rPr>
              <w:t xml:space="preserve"> </w:t>
            </w:r>
            <w:r>
              <w:rPr>
                <w:rFonts w:cs="Andalus"/>
                <w:b/>
                <w:bCs/>
                <w:sz w:val="32"/>
                <w:szCs w:val="32"/>
                <w:rtl/>
                <w:lang w:eastAsia="en-US" w:bidi="ar-TN"/>
              </w:rPr>
              <w:t>رئيس البلديـــــة</w:t>
            </w:r>
          </w:p>
          <w:p w:rsidR="00326718" w:rsidRDefault="00326718" w:rsidP="00270E4A">
            <w:pPr>
              <w:tabs>
                <w:tab w:val="right" w:pos="1876"/>
              </w:tabs>
              <w:bidi/>
              <w:ind w:right="317"/>
              <w:rPr>
                <w:rFonts w:cs="Andalus"/>
                <w:b/>
                <w:bCs/>
                <w:sz w:val="34"/>
                <w:szCs w:val="34"/>
                <w:lang w:eastAsia="en-US" w:bidi="ar-TN"/>
              </w:rPr>
            </w:pPr>
            <w:r>
              <w:rPr>
                <w:rFonts w:cs="Andalus"/>
                <w:b/>
                <w:bCs/>
                <w:sz w:val="32"/>
                <w:szCs w:val="32"/>
                <w:rtl/>
                <w:lang w:eastAsia="en-US" w:bidi="ar-TN"/>
              </w:rPr>
              <w:t xml:space="preserve">     محمد سليم المحرزي</w:t>
            </w:r>
          </w:p>
        </w:tc>
        <w:tc>
          <w:tcPr>
            <w:tcW w:w="5387" w:type="dxa"/>
            <w:hideMark/>
          </w:tcPr>
          <w:p w:rsidR="00326718" w:rsidRDefault="00326718" w:rsidP="00270E4A">
            <w:pPr>
              <w:bidi/>
              <w:rPr>
                <w:rFonts w:cs="Andalus"/>
                <w:b/>
                <w:bCs/>
                <w:sz w:val="2"/>
                <w:szCs w:val="2"/>
                <w:lang w:eastAsia="en-US" w:bidi="ar-TN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  <w:lang w:eastAsia="en-US" w:bidi="ar-TN"/>
              </w:rPr>
              <w:t xml:space="preserve">  </w:t>
            </w:r>
          </w:p>
          <w:p w:rsidR="00326718" w:rsidRDefault="00326718" w:rsidP="00270E4A">
            <w:pPr>
              <w:bidi/>
              <w:jc w:val="center"/>
              <w:rPr>
                <w:rFonts w:cs="Traditional Arabic"/>
                <w:sz w:val="34"/>
                <w:szCs w:val="34"/>
                <w:lang w:eastAsia="en-US" w:bidi="ar-TN"/>
              </w:rPr>
            </w:pPr>
            <w:r>
              <w:rPr>
                <w:rFonts w:cs="Andalus"/>
                <w:b/>
                <w:bCs/>
                <w:sz w:val="32"/>
                <w:szCs w:val="32"/>
                <w:rtl/>
                <w:lang w:eastAsia="en-US" w:bidi="ar-TN"/>
              </w:rPr>
              <w:t xml:space="preserve"> </w:t>
            </w:r>
          </w:p>
        </w:tc>
        <w:tc>
          <w:tcPr>
            <w:tcW w:w="4147" w:type="dxa"/>
            <w:hideMark/>
          </w:tcPr>
          <w:p w:rsidR="00326718" w:rsidRDefault="00326718" w:rsidP="00270E4A">
            <w:pPr>
              <w:bidi/>
              <w:jc w:val="center"/>
              <w:rPr>
                <w:rFonts w:cs="Andalus"/>
                <w:b/>
                <w:bCs/>
                <w:sz w:val="34"/>
                <w:szCs w:val="34"/>
                <w:lang w:eastAsia="en-US" w:bidi="ar-TN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  <w:lang w:eastAsia="en-US" w:bidi="ar-TN"/>
              </w:rPr>
              <w:t xml:space="preserve">                      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rtl/>
                <w:lang w:eastAsia="en-US" w:bidi="ar-TN"/>
              </w:rPr>
              <w:t>الكاتب</w:t>
            </w:r>
            <w:proofErr w:type="gramEnd"/>
            <w:r>
              <w:rPr>
                <w:rFonts w:cs="Andalus"/>
                <w:b/>
                <w:bCs/>
                <w:sz w:val="32"/>
                <w:szCs w:val="32"/>
                <w:rtl/>
                <w:lang w:eastAsia="en-US" w:bidi="ar-TN"/>
              </w:rPr>
              <w:t xml:space="preserve"> العام</w:t>
            </w:r>
            <w:r>
              <w:rPr>
                <w:rFonts w:cs="Andalus"/>
                <w:b/>
                <w:bCs/>
                <w:sz w:val="34"/>
                <w:szCs w:val="34"/>
                <w:rtl/>
                <w:lang w:eastAsia="en-US" w:bidi="ar-TN"/>
              </w:rPr>
              <w:t xml:space="preserve"> </w:t>
            </w:r>
          </w:p>
          <w:p w:rsidR="00326718" w:rsidRDefault="00326718" w:rsidP="00270E4A">
            <w:pPr>
              <w:bidi/>
              <w:jc w:val="center"/>
              <w:rPr>
                <w:rFonts w:cs="Traditional Arabic"/>
                <w:sz w:val="34"/>
                <w:szCs w:val="34"/>
                <w:lang w:eastAsia="en-US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  <w:lang w:eastAsia="en-US" w:bidi="ar-TN"/>
              </w:rPr>
              <w:tab/>
              <w:t xml:space="preserve">                 </w:t>
            </w:r>
            <w:r>
              <w:rPr>
                <w:rFonts w:cs="Andalus"/>
                <w:b/>
                <w:bCs/>
                <w:sz w:val="32"/>
                <w:szCs w:val="32"/>
                <w:rtl/>
                <w:lang w:eastAsia="en-US" w:bidi="ar-TN"/>
              </w:rPr>
              <w:t xml:space="preserve">محمد </w:t>
            </w:r>
            <w:proofErr w:type="spellStart"/>
            <w:r>
              <w:rPr>
                <w:rFonts w:cs="Andalus"/>
                <w:b/>
                <w:bCs/>
                <w:sz w:val="32"/>
                <w:szCs w:val="32"/>
                <w:rtl/>
                <w:lang w:eastAsia="en-US" w:bidi="ar-TN"/>
              </w:rPr>
              <w:t>الصكّوحي</w:t>
            </w:r>
            <w:proofErr w:type="spellEnd"/>
            <w:r>
              <w:rPr>
                <w:rFonts w:cs="Andalus"/>
                <w:b/>
                <w:bCs/>
                <w:sz w:val="34"/>
                <w:szCs w:val="34"/>
                <w:rtl/>
                <w:lang w:eastAsia="en-US" w:bidi="ar-TN"/>
              </w:rPr>
              <w:t xml:space="preserve">                                                  </w:t>
            </w:r>
            <w:r>
              <w:rPr>
                <w:rFonts w:cs="Andalus"/>
                <w:b/>
                <w:bCs/>
                <w:sz w:val="34"/>
                <w:szCs w:val="34"/>
                <w:rtl/>
                <w:lang w:eastAsia="en-US" w:bidi="ar-TN"/>
              </w:rPr>
              <w:tab/>
              <w:t xml:space="preserve">     </w:t>
            </w:r>
          </w:p>
        </w:tc>
      </w:tr>
    </w:tbl>
    <w:p w:rsidR="00875866" w:rsidRDefault="00875866">
      <w:pPr>
        <w:rPr>
          <w:rtl/>
        </w:rPr>
      </w:pPr>
    </w:p>
    <w:p w:rsidR="002A5040" w:rsidRDefault="002A5040">
      <w:pPr>
        <w:rPr>
          <w:rtl/>
        </w:rPr>
      </w:pPr>
    </w:p>
    <w:p w:rsidR="002A5040" w:rsidRDefault="002A5040">
      <w:pPr>
        <w:rPr>
          <w:rtl/>
        </w:rPr>
      </w:pPr>
    </w:p>
    <w:p w:rsidR="002A5040" w:rsidRDefault="002A5040">
      <w:pPr>
        <w:rPr>
          <w:rtl/>
        </w:rPr>
      </w:pPr>
    </w:p>
    <w:p w:rsidR="002A5040" w:rsidRDefault="002A5040">
      <w:pPr>
        <w:rPr>
          <w:rtl/>
        </w:rPr>
      </w:pPr>
    </w:p>
    <w:p w:rsidR="002A5040" w:rsidRDefault="002A5040">
      <w:pPr>
        <w:rPr>
          <w:rtl/>
        </w:rPr>
      </w:pPr>
    </w:p>
    <w:p w:rsidR="002A5040" w:rsidRDefault="002A5040">
      <w:pPr>
        <w:rPr>
          <w:rtl/>
        </w:rPr>
      </w:pPr>
    </w:p>
    <w:p w:rsidR="002A5040" w:rsidRDefault="002A5040">
      <w:pPr>
        <w:rPr>
          <w:rtl/>
        </w:rPr>
      </w:pPr>
    </w:p>
    <w:p w:rsidR="002A5040" w:rsidRDefault="002A5040">
      <w:pPr>
        <w:rPr>
          <w:rtl/>
        </w:rPr>
      </w:pPr>
    </w:p>
    <w:p w:rsidR="002A5040" w:rsidRDefault="002A5040">
      <w:pPr>
        <w:rPr>
          <w:rtl/>
        </w:rPr>
      </w:pPr>
    </w:p>
    <w:p w:rsidR="002A5040" w:rsidRDefault="002A5040">
      <w:pPr>
        <w:rPr>
          <w:rtl/>
        </w:rPr>
      </w:pPr>
    </w:p>
    <w:sectPr w:rsidR="002A5040" w:rsidSect="00F216C1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E1F"/>
    <w:multiLevelType w:val="hybridMultilevel"/>
    <w:tmpl w:val="E84A133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E1F94"/>
    <w:multiLevelType w:val="hybridMultilevel"/>
    <w:tmpl w:val="67E41AB0"/>
    <w:lvl w:ilvl="0" w:tplc="5E2ACC26">
      <w:start w:val="6"/>
      <w:numFmt w:val="bullet"/>
      <w:lvlText w:val="-"/>
      <w:lvlJc w:val="left"/>
      <w:pPr>
        <w:ind w:left="1210" w:hanging="360"/>
      </w:pPr>
      <w:rPr>
        <w:rFonts w:ascii="Traditional Arabic" w:eastAsiaTheme="minorEastAsia" w:hAnsi="Traditional Arabic" w:cs="Traditional Arabic" w:hint="default"/>
      </w:rPr>
    </w:lvl>
    <w:lvl w:ilvl="1" w:tplc="040C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42450F8C"/>
    <w:multiLevelType w:val="hybridMultilevel"/>
    <w:tmpl w:val="FF04EC92"/>
    <w:lvl w:ilvl="0" w:tplc="040C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79AC1489"/>
    <w:multiLevelType w:val="hybridMultilevel"/>
    <w:tmpl w:val="3B44F3B0"/>
    <w:lvl w:ilvl="0" w:tplc="7C9E3BFA">
      <w:start w:val="1"/>
      <w:numFmt w:val="upperRoman"/>
      <w:lvlText w:val="%1)"/>
      <w:lvlJc w:val="left"/>
      <w:pPr>
        <w:ind w:left="862" w:hanging="720"/>
      </w:pPr>
      <w:rPr>
        <w:rFonts w:cs="Traditional Arabic" w:hint="default"/>
        <w:sz w:val="3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18"/>
    <w:rsid w:val="0000775A"/>
    <w:rsid w:val="00023560"/>
    <w:rsid w:val="00066F9D"/>
    <w:rsid w:val="00073AC5"/>
    <w:rsid w:val="00081945"/>
    <w:rsid w:val="00084AAC"/>
    <w:rsid w:val="000C1EEC"/>
    <w:rsid w:val="00123549"/>
    <w:rsid w:val="00131B0C"/>
    <w:rsid w:val="00150B6C"/>
    <w:rsid w:val="00165EB8"/>
    <w:rsid w:val="00171CDD"/>
    <w:rsid w:val="001748C4"/>
    <w:rsid w:val="0017625E"/>
    <w:rsid w:val="00182305"/>
    <w:rsid w:val="001A49BC"/>
    <w:rsid w:val="00203D45"/>
    <w:rsid w:val="00207D4E"/>
    <w:rsid w:val="0021671A"/>
    <w:rsid w:val="0022045D"/>
    <w:rsid w:val="0024220B"/>
    <w:rsid w:val="00242317"/>
    <w:rsid w:val="002447B6"/>
    <w:rsid w:val="00287418"/>
    <w:rsid w:val="002A5040"/>
    <w:rsid w:val="002A7350"/>
    <w:rsid w:val="002C089C"/>
    <w:rsid w:val="002E12B0"/>
    <w:rsid w:val="003177BD"/>
    <w:rsid w:val="00326718"/>
    <w:rsid w:val="00331358"/>
    <w:rsid w:val="00341677"/>
    <w:rsid w:val="003416FF"/>
    <w:rsid w:val="00346D7B"/>
    <w:rsid w:val="003568A3"/>
    <w:rsid w:val="00362372"/>
    <w:rsid w:val="003676E5"/>
    <w:rsid w:val="003678EE"/>
    <w:rsid w:val="0037548F"/>
    <w:rsid w:val="00382EFB"/>
    <w:rsid w:val="0038660E"/>
    <w:rsid w:val="003A27FF"/>
    <w:rsid w:val="003A4188"/>
    <w:rsid w:val="003A74DA"/>
    <w:rsid w:val="003E43CF"/>
    <w:rsid w:val="003E6E0C"/>
    <w:rsid w:val="003F2CE7"/>
    <w:rsid w:val="00402ACD"/>
    <w:rsid w:val="00416090"/>
    <w:rsid w:val="004313AB"/>
    <w:rsid w:val="00450A5D"/>
    <w:rsid w:val="00453A0D"/>
    <w:rsid w:val="004608B7"/>
    <w:rsid w:val="0047439C"/>
    <w:rsid w:val="004A3FD7"/>
    <w:rsid w:val="004D096C"/>
    <w:rsid w:val="0050673B"/>
    <w:rsid w:val="00536C8D"/>
    <w:rsid w:val="005523F0"/>
    <w:rsid w:val="005636A0"/>
    <w:rsid w:val="00567782"/>
    <w:rsid w:val="00586200"/>
    <w:rsid w:val="00592084"/>
    <w:rsid w:val="0059235C"/>
    <w:rsid w:val="00592C58"/>
    <w:rsid w:val="005A5D9C"/>
    <w:rsid w:val="005D49E4"/>
    <w:rsid w:val="005D5F14"/>
    <w:rsid w:val="005E6B48"/>
    <w:rsid w:val="005F5FA2"/>
    <w:rsid w:val="00615790"/>
    <w:rsid w:val="00621D91"/>
    <w:rsid w:val="00637D22"/>
    <w:rsid w:val="006472AE"/>
    <w:rsid w:val="00651630"/>
    <w:rsid w:val="00662D51"/>
    <w:rsid w:val="006D6E8A"/>
    <w:rsid w:val="006F67E8"/>
    <w:rsid w:val="007078E3"/>
    <w:rsid w:val="00767E55"/>
    <w:rsid w:val="0077740C"/>
    <w:rsid w:val="00777561"/>
    <w:rsid w:val="007A6F27"/>
    <w:rsid w:val="007C65E1"/>
    <w:rsid w:val="00821608"/>
    <w:rsid w:val="00841BCE"/>
    <w:rsid w:val="00856F31"/>
    <w:rsid w:val="008733F6"/>
    <w:rsid w:val="00875866"/>
    <w:rsid w:val="00893590"/>
    <w:rsid w:val="00895283"/>
    <w:rsid w:val="008A30C5"/>
    <w:rsid w:val="008B662A"/>
    <w:rsid w:val="008B6940"/>
    <w:rsid w:val="008E0AF1"/>
    <w:rsid w:val="009076AD"/>
    <w:rsid w:val="0093250C"/>
    <w:rsid w:val="009622CF"/>
    <w:rsid w:val="009752F3"/>
    <w:rsid w:val="009B2EFB"/>
    <w:rsid w:val="009B660F"/>
    <w:rsid w:val="009B6EBB"/>
    <w:rsid w:val="009C4468"/>
    <w:rsid w:val="009C64C7"/>
    <w:rsid w:val="009D3E56"/>
    <w:rsid w:val="009E6FB3"/>
    <w:rsid w:val="00A02063"/>
    <w:rsid w:val="00A1379E"/>
    <w:rsid w:val="00A23B87"/>
    <w:rsid w:val="00A25013"/>
    <w:rsid w:val="00A26102"/>
    <w:rsid w:val="00A30FDB"/>
    <w:rsid w:val="00A41C63"/>
    <w:rsid w:val="00A469C2"/>
    <w:rsid w:val="00A46EFD"/>
    <w:rsid w:val="00A55AF1"/>
    <w:rsid w:val="00A80CB1"/>
    <w:rsid w:val="00A87B62"/>
    <w:rsid w:val="00AA7452"/>
    <w:rsid w:val="00AD798D"/>
    <w:rsid w:val="00AE4BB8"/>
    <w:rsid w:val="00AF37BA"/>
    <w:rsid w:val="00AF7CB7"/>
    <w:rsid w:val="00B264EE"/>
    <w:rsid w:val="00B340CB"/>
    <w:rsid w:val="00B5759D"/>
    <w:rsid w:val="00B639E3"/>
    <w:rsid w:val="00B80AFF"/>
    <w:rsid w:val="00B871A5"/>
    <w:rsid w:val="00B930DD"/>
    <w:rsid w:val="00B93B9E"/>
    <w:rsid w:val="00C07674"/>
    <w:rsid w:val="00C221F8"/>
    <w:rsid w:val="00C27B3B"/>
    <w:rsid w:val="00C37665"/>
    <w:rsid w:val="00C46AEB"/>
    <w:rsid w:val="00C52E40"/>
    <w:rsid w:val="00CE2111"/>
    <w:rsid w:val="00CE3AC8"/>
    <w:rsid w:val="00CE5D37"/>
    <w:rsid w:val="00CF4C4B"/>
    <w:rsid w:val="00CF722E"/>
    <w:rsid w:val="00D07A32"/>
    <w:rsid w:val="00D20DCE"/>
    <w:rsid w:val="00D3553C"/>
    <w:rsid w:val="00D52497"/>
    <w:rsid w:val="00D90C42"/>
    <w:rsid w:val="00D930CD"/>
    <w:rsid w:val="00D934F2"/>
    <w:rsid w:val="00E20D82"/>
    <w:rsid w:val="00E449B6"/>
    <w:rsid w:val="00E46ADB"/>
    <w:rsid w:val="00E83EC1"/>
    <w:rsid w:val="00EC763C"/>
    <w:rsid w:val="00ED587B"/>
    <w:rsid w:val="00F043B3"/>
    <w:rsid w:val="00F216C1"/>
    <w:rsid w:val="00F2391D"/>
    <w:rsid w:val="00F32DCB"/>
    <w:rsid w:val="00F34169"/>
    <w:rsid w:val="00F47CAD"/>
    <w:rsid w:val="00F94B1D"/>
    <w:rsid w:val="00FA243F"/>
    <w:rsid w:val="00FA4E0F"/>
    <w:rsid w:val="00FB23A7"/>
    <w:rsid w:val="00FD0C25"/>
    <w:rsid w:val="00FD5810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1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71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326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2A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1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71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326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2A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1AB8-F392-48FF-8EF9-11B39CEE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13</Pages>
  <Words>2384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SecretariatPM2</dc:creator>
  <cp:lastModifiedBy>SecretariatPM2</cp:lastModifiedBy>
  <cp:revision>165</cp:revision>
  <cp:lastPrinted>2018-12-06T09:00:00Z</cp:lastPrinted>
  <dcterms:created xsi:type="dcterms:W3CDTF">2018-11-08T09:10:00Z</dcterms:created>
  <dcterms:modified xsi:type="dcterms:W3CDTF">2018-12-06T14:14:00Z</dcterms:modified>
</cp:coreProperties>
</file>